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D301A" w14:textId="2F8A312C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Western Washington University</w:t>
      </w:r>
    </w:p>
    <w:p w14:paraId="219B2B17" w14:textId="638D3FF2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Services and Activities Fee Committee </w:t>
      </w:r>
      <w:r w:rsidRPr="00AB4D5A">
        <w:rPr>
          <w:rStyle w:val="scxw17142915"/>
          <w:rFonts w:asciiTheme="minorHAnsi" w:hAnsiTheme="minorHAnsi" w:cstheme="minorHAnsi"/>
        </w:rPr>
        <w:t> </w:t>
      </w:r>
      <w:r w:rsidRPr="00AB4D5A">
        <w:rPr>
          <w:rFonts w:asciiTheme="minorHAnsi" w:hAnsiTheme="minorHAnsi" w:cstheme="minorHAnsi"/>
        </w:rPr>
        <w:br/>
      </w:r>
      <w:r w:rsidRPr="00AB4D5A">
        <w:rPr>
          <w:rStyle w:val="normaltextrun"/>
          <w:rFonts w:asciiTheme="minorHAnsi" w:hAnsiTheme="minorHAnsi" w:cstheme="minorHAnsi"/>
          <w:b/>
          <w:bCs/>
        </w:rPr>
        <w:t>Meeting Minutes</w:t>
      </w:r>
    </w:p>
    <w:p w14:paraId="58D0DC6F" w14:textId="363B73B8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 xml:space="preserve">Friday, </w:t>
      </w:r>
      <w:r w:rsidR="00827163">
        <w:rPr>
          <w:rStyle w:val="normaltextrun"/>
          <w:rFonts w:asciiTheme="minorHAnsi" w:hAnsiTheme="minorHAnsi" w:cstheme="minorHAnsi"/>
          <w:b/>
          <w:bCs/>
        </w:rPr>
        <w:t>February 3</w:t>
      </w:r>
      <w:r w:rsidRPr="00AB4D5A">
        <w:rPr>
          <w:rStyle w:val="normaltextrun"/>
          <w:rFonts w:asciiTheme="minorHAnsi" w:hAnsiTheme="minorHAnsi" w:cstheme="minorHAnsi"/>
          <w:b/>
          <w:bCs/>
        </w:rPr>
        <w:t>, 2023; 1:00-2:00 pm</w:t>
      </w:r>
    </w:p>
    <w:p w14:paraId="5FA56850" w14:textId="3BA9DBE7" w:rsidR="00C3196C" w:rsidRPr="00AB4D5A" w:rsidRDefault="00C3196C" w:rsidP="00C3196C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AB4D5A">
        <w:rPr>
          <w:rStyle w:val="normaltextrun"/>
          <w:rFonts w:asciiTheme="minorHAnsi" w:hAnsiTheme="minorHAnsi" w:cstheme="minorHAnsi"/>
          <w:b/>
          <w:bCs/>
        </w:rPr>
        <w:t>Microsoft Teams</w:t>
      </w:r>
    </w:p>
    <w:p w14:paraId="5C04C0B8" w14:textId="77777777" w:rsidR="001170F6" w:rsidRDefault="001170F6"/>
    <w:p w14:paraId="3AA1ED33" w14:textId="19051E7B" w:rsidR="00286078" w:rsidRDefault="009C41E8" w:rsidP="003B7BF0">
      <w:pPr>
        <w:spacing w:line="360" w:lineRule="auto"/>
      </w:pPr>
      <w:r w:rsidRPr="00AB4D5A">
        <w:rPr>
          <w:b/>
          <w:bCs/>
        </w:rPr>
        <w:t>Present:</w:t>
      </w:r>
      <w:r w:rsidR="00B02526">
        <w:t xml:space="preserve"> </w:t>
      </w:r>
      <w:r w:rsidR="00B02526" w:rsidRPr="00BA1A64">
        <w:t xml:space="preserve">Michael Sledge, Eric Alexander, Tulea Enochs, </w:t>
      </w:r>
      <w:r w:rsidR="00AA260A" w:rsidRPr="00BA1A64">
        <w:t>Montana Reese</w:t>
      </w:r>
      <w:r w:rsidR="005C686D" w:rsidRPr="00BA1A64">
        <w:t xml:space="preserve">, </w:t>
      </w:r>
      <w:r w:rsidR="00111157" w:rsidRPr="00BA1A64">
        <w:t>Allison</w:t>
      </w:r>
      <w:r w:rsidR="00554D98" w:rsidRPr="00BA1A64">
        <w:t xml:space="preserve"> Mazurek</w:t>
      </w:r>
      <w:r w:rsidR="00111157" w:rsidRPr="00BA1A64">
        <w:t>,</w:t>
      </w:r>
      <w:r w:rsidR="000A0392" w:rsidRPr="00BA1A64">
        <w:t xml:space="preserve"> </w:t>
      </w:r>
      <w:r w:rsidR="003E3EAB" w:rsidRPr="00BA1A64">
        <w:t>Lyd Haindfield</w:t>
      </w:r>
      <w:r w:rsidR="000570A3" w:rsidRPr="00BA1A64">
        <w:t xml:space="preserve">, Brandon Locke, </w:t>
      </w:r>
      <w:r w:rsidR="00A02768" w:rsidRPr="00BA1A64">
        <w:t>Janelle</w:t>
      </w:r>
      <w:r w:rsidR="00126FEE" w:rsidRPr="00BA1A64">
        <w:t xml:space="preserve"> Grant</w:t>
      </w:r>
      <w:r w:rsidR="00A02768" w:rsidRPr="00BA1A64">
        <w:t xml:space="preserve">, </w:t>
      </w:r>
      <w:r w:rsidR="00942020" w:rsidRPr="00942020">
        <w:t>Jack Herring</w:t>
      </w:r>
      <w:r w:rsidR="00942020">
        <w:t xml:space="preserve">, </w:t>
      </w:r>
      <w:r w:rsidR="00B46E3C" w:rsidRPr="00BA1A64">
        <w:t xml:space="preserve">Sargun Handa, </w:t>
      </w:r>
      <w:r w:rsidR="003226B6" w:rsidRPr="00BA1A64">
        <w:t>Daniela</w:t>
      </w:r>
      <w:r w:rsidR="00A52445" w:rsidRPr="00BA1A64">
        <w:t xml:space="preserve"> Rodriguez, </w:t>
      </w:r>
      <w:r w:rsidR="005611EC" w:rsidRPr="00BA1A64">
        <w:t>Steve</w:t>
      </w:r>
      <w:r w:rsidR="004B4C35" w:rsidRPr="00BA1A64">
        <w:t>n</w:t>
      </w:r>
      <w:r w:rsidR="005611EC" w:rsidRPr="00BA1A64">
        <w:t xml:space="preserve"> Card, </w:t>
      </w:r>
      <w:r w:rsidR="00354377" w:rsidRPr="00BA1A64">
        <w:t>Steve Brummel</w:t>
      </w:r>
      <w:r w:rsidR="00726C82" w:rsidRPr="00BA1A64">
        <w:t>, Adam Leonard</w:t>
      </w:r>
      <w:r w:rsidR="002C7294" w:rsidRPr="00BA1A64">
        <w:t xml:space="preserve">, </w:t>
      </w:r>
      <w:r w:rsidR="00D601FD" w:rsidRPr="00BA1A64">
        <w:t xml:space="preserve">Rebecca McLean, </w:t>
      </w:r>
      <w:r w:rsidR="00F71434" w:rsidRPr="00BA1A64">
        <w:t>Meagan McGinnis,</w:t>
      </w:r>
      <w:r w:rsidR="00C06CA7" w:rsidRPr="00BA1A64">
        <w:t xml:space="preserve"> Raquel Vigil,</w:t>
      </w:r>
      <w:r w:rsidR="00F71434" w:rsidRPr="00BA1A64">
        <w:t xml:space="preserve"> </w:t>
      </w:r>
      <w:r w:rsidR="00BA3B62" w:rsidRPr="00BA1A64">
        <w:t>Tim Fit</w:t>
      </w:r>
      <w:r w:rsidR="00AF335D" w:rsidRPr="00BA1A64">
        <w:t>z</w:t>
      </w:r>
      <w:r w:rsidR="00BA3B62" w:rsidRPr="00BA1A64">
        <w:t xml:space="preserve">patrick, </w:t>
      </w:r>
      <w:r w:rsidR="00282A5B" w:rsidRPr="00BA1A64">
        <w:t xml:space="preserve">Caitlin Sommers, </w:t>
      </w:r>
      <w:r w:rsidR="002C7294" w:rsidRPr="00BA1A64">
        <w:t>Nicki Purnell (recorder).</w:t>
      </w:r>
      <w:r w:rsidR="002C7294">
        <w:t xml:space="preserve"> </w:t>
      </w:r>
    </w:p>
    <w:p w14:paraId="4E5C967E" w14:textId="68C09527" w:rsidR="009C41E8" w:rsidRDefault="009C41E8" w:rsidP="003B7BF0">
      <w:pPr>
        <w:spacing w:line="360" w:lineRule="auto"/>
      </w:pPr>
      <w:r w:rsidRPr="00AB4D5A">
        <w:rPr>
          <w:b/>
          <w:bCs/>
        </w:rPr>
        <w:t>Absent:</w:t>
      </w:r>
      <w:r w:rsidR="00286F2E">
        <w:t xml:space="preserve"> </w:t>
      </w:r>
      <w:r w:rsidR="00765416">
        <w:t>Brandon Denny</w:t>
      </w:r>
      <w:r w:rsidR="00BA1A64">
        <w:t>, Jannah Hinthorne, Sam Farmer, Vanessa Blackburn, Ichi Kwon</w:t>
      </w:r>
    </w:p>
    <w:p w14:paraId="44F315E7" w14:textId="29AF3595" w:rsidR="00DF34D9" w:rsidRDefault="00DF34D9" w:rsidP="003B7BF0">
      <w:pPr>
        <w:spacing w:line="360" w:lineRule="auto"/>
      </w:pPr>
      <w:r w:rsidRPr="00DF34D9">
        <w:rPr>
          <w:b/>
          <w:bCs/>
        </w:rPr>
        <w:t>Agenda Items:</w:t>
      </w:r>
      <w:r w:rsidR="00CC13A1">
        <w:rPr>
          <w:b/>
          <w:bCs/>
        </w:rPr>
        <w:t xml:space="preserve"> </w:t>
      </w:r>
      <w:r w:rsidR="000C4D0D">
        <w:rPr>
          <w:b/>
          <w:bCs/>
        </w:rPr>
        <w:t xml:space="preserve">1) </w:t>
      </w:r>
      <w:r w:rsidR="00C35ECA">
        <w:rPr>
          <w:b/>
          <w:bCs/>
        </w:rPr>
        <w:t xml:space="preserve">Presentation from Sargun on </w:t>
      </w:r>
      <w:proofErr w:type="spellStart"/>
      <w:r w:rsidR="00C35ECA">
        <w:rPr>
          <w:b/>
          <w:bCs/>
        </w:rPr>
        <w:t>Parli</w:t>
      </w:r>
      <w:proofErr w:type="spellEnd"/>
      <w:r w:rsidR="00C35ECA">
        <w:rPr>
          <w:b/>
          <w:bCs/>
        </w:rPr>
        <w:t xml:space="preserve"> Pro</w:t>
      </w:r>
      <w:r w:rsidR="001B06EB">
        <w:rPr>
          <w:b/>
          <w:bCs/>
        </w:rPr>
        <w:t>,</w:t>
      </w:r>
      <w:r w:rsidR="00A230B0">
        <w:rPr>
          <w:b/>
          <w:bCs/>
        </w:rPr>
        <w:t xml:space="preserve"> 2) Vote on Approval of Meeting Minutes,</w:t>
      </w:r>
      <w:r w:rsidR="00357335">
        <w:rPr>
          <w:b/>
          <w:bCs/>
        </w:rPr>
        <w:t xml:space="preserve"> 3) </w:t>
      </w:r>
      <w:bookmarkStart w:id="0" w:name="_Hlk126323481"/>
      <w:r w:rsidR="00357335">
        <w:rPr>
          <w:b/>
          <w:bCs/>
        </w:rPr>
        <w:t>Vote on Approval for Last Agenda Items</w:t>
      </w:r>
      <w:bookmarkEnd w:id="0"/>
      <w:r w:rsidR="00601204">
        <w:rPr>
          <w:b/>
          <w:bCs/>
        </w:rPr>
        <w:t xml:space="preserve"> 4) </w:t>
      </w:r>
      <w:bookmarkStart w:id="1" w:name="_Hlk126323813"/>
      <w:r w:rsidR="00601204">
        <w:rPr>
          <w:b/>
          <w:bCs/>
        </w:rPr>
        <w:t xml:space="preserve">Discussion on </w:t>
      </w:r>
      <w:r w:rsidR="00825603">
        <w:rPr>
          <w:b/>
          <w:bCs/>
        </w:rPr>
        <w:t>Student Chair</w:t>
      </w:r>
      <w:bookmarkEnd w:id="1"/>
      <w:r w:rsidR="000A0693">
        <w:rPr>
          <w:b/>
          <w:bCs/>
        </w:rPr>
        <w:t xml:space="preserve"> 5) Future Topics</w:t>
      </w:r>
    </w:p>
    <w:p w14:paraId="17AEC054" w14:textId="5A497316" w:rsidR="00DA2D96" w:rsidRDefault="00DA2D96" w:rsidP="003B7BF0">
      <w:pPr>
        <w:spacing w:line="360" w:lineRule="auto"/>
      </w:pPr>
      <w:r>
        <w:t>Michael Sledge called the meeting to order at 1:</w:t>
      </w:r>
      <w:r w:rsidR="00BA1A64">
        <w:t>03</w:t>
      </w:r>
      <w:r>
        <w:t xml:space="preserve"> PM.</w:t>
      </w:r>
    </w:p>
    <w:p w14:paraId="4ED0F05A" w14:textId="0ACA043D" w:rsidR="000C4D0D" w:rsidRDefault="000C4D0D" w:rsidP="003B7BF0">
      <w:pPr>
        <w:spacing w:line="360" w:lineRule="auto"/>
      </w:pPr>
      <w:r>
        <w:t xml:space="preserve">Sargun Handa confirmed that S &amp; A </w:t>
      </w:r>
      <w:r w:rsidR="008269E4">
        <w:t>Committee</w:t>
      </w:r>
      <w:r w:rsidR="00AC1FF8">
        <w:t>’</w:t>
      </w:r>
      <w:r w:rsidR="008269E4">
        <w:t>s six voting members ha</w:t>
      </w:r>
      <w:r w:rsidR="00AC1FF8">
        <w:t>ve</w:t>
      </w:r>
      <w:r w:rsidR="008269E4">
        <w:t xml:space="preserve"> been unanimously approved </w:t>
      </w:r>
      <w:r w:rsidR="0098038A">
        <w:t xml:space="preserve">by the </w:t>
      </w:r>
      <w:r w:rsidR="00AB4748">
        <w:t>B</w:t>
      </w:r>
      <w:r w:rsidR="0098038A">
        <w:t xml:space="preserve">oard on Thursday. </w:t>
      </w:r>
    </w:p>
    <w:p w14:paraId="5A38194E" w14:textId="35EB8BD7" w:rsidR="00BB6C90" w:rsidRDefault="00BB6C90" w:rsidP="003B7BF0">
      <w:pPr>
        <w:spacing w:line="360" w:lineRule="auto"/>
        <w:rPr>
          <w:b/>
          <w:bCs/>
        </w:rPr>
      </w:pPr>
      <w:r>
        <w:rPr>
          <w:b/>
          <w:bCs/>
        </w:rPr>
        <w:t xml:space="preserve">Presentation from Sargun on </w:t>
      </w:r>
      <w:proofErr w:type="spellStart"/>
      <w:r>
        <w:rPr>
          <w:b/>
          <w:bCs/>
        </w:rPr>
        <w:t>Parli</w:t>
      </w:r>
      <w:proofErr w:type="spellEnd"/>
      <w:r>
        <w:rPr>
          <w:b/>
          <w:bCs/>
        </w:rPr>
        <w:t xml:space="preserve"> Pro</w:t>
      </w:r>
    </w:p>
    <w:p w14:paraId="3342165A" w14:textId="388C7E8E" w:rsidR="000118A0" w:rsidRDefault="000118A0" w:rsidP="003B7BF0">
      <w:pPr>
        <w:spacing w:line="360" w:lineRule="auto"/>
      </w:pPr>
      <w:r>
        <w:t>Basic Principles Include:</w:t>
      </w:r>
      <w:r w:rsidR="00501EAE">
        <w:t xml:space="preserve"> </w:t>
      </w:r>
    </w:p>
    <w:p w14:paraId="00DFD4C6" w14:textId="1B27BB44" w:rsidR="00501EAE" w:rsidRDefault="00501EAE" w:rsidP="00501EAE">
      <w:pPr>
        <w:pStyle w:val="ListParagraph"/>
        <w:numPr>
          <w:ilvl w:val="0"/>
          <w:numId w:val="1"/>
        </w:numPr>
        <w:spacing w:line="360" w:lineRule="auto"/>
      </w:pPr>
      <w:r>
        <w:t>Consider only one item at a time.</w:t>
      </w:r>
    </w:p>
    <w:p w14:paraId="5E47DB92" w14:textId="4CD319DB" w:rsidR="00501EAE" w:rsidRDefault="00501EAE" w:rsidP="00501EAE">
      <w:pPr>
        <w:pStyle w:val="ListParagraph"/>
        <w:numPr>
          <w:ilvl w:val="0"/>
          <w:numId w:val="1"/>
        </w:numPr>
        <w:spacing w:line="360" w:lineRule="auto"/>
      </w:pPr>
      <w:r>
        <w:t>Justice, courtesy, and equal treatment to all.</w:t>
      </w:r>
    </w:p>
    <w:p w14:paraId="5993C08C" w14:textId="1D3E5EEF" w:rsidR="00E54BD3" w:rsidRDefault="00E54BD3" w:rsidP="00E54BD3">
      <w:pPr>
        <w:pStyle w:val="ListParagraph"/>
        <w:numPr>
          <w:ilvl w:val="1"/>
          <w:numId w:val="1"/>
        </w:numPr>
        <w:spacing w:line="360" w:lineRule="auto"/>
      </w:pPr>
      <w:r>
        <w:t>Do not speak over another person.</w:t>
      </w:r>
    </w:p>
    <w:p w14:paraId="7CCCAF64" w14:textId="1F0F01BE" w:rsidR="00E54BD3" w:rsidRDefault="00E54BD3" w:rsidP="00E54BD3">
      <w:pPr>
        <w:pStyle w:val="ListParagraph"/>
        <w:numPr>
          <w:ilvl w:val="0"/>
          <w:numId w:val="1"/>
        </w:numPr>
        <w:spacing w:line="360" w:lineRule="auto"/>
      </w:pPr>
      <w:r>
        <w:t>Will of the majority will be carried out.</w:t>
      </w:r>
    </w:p>
    <w:p w14:paraId="1DC2A2E7" w14:textId="6810E0CF" w:rsidR="00E54BD3" w:rsidRDefault="00DC7DCA" w:rsidP="00E54BD3">
      <w:pPr>
        <w:pStyle w:val="ListParagraph"/>
        <w:numPr>
          <w:ilvl w:val="0"/>
          <w:numId w:val="1"/>
        </w:numPr>
        <w:spacing w:line="360" w:lineRule="auto"/>
      </w:pPr>
      <w:r>
        <w:t>Rights of the minority are preserved.</w:t>
      </w:r>
    </w:p>
    <w:p w14:paraId="6A8D5A9C" w14:textId="66DD2A5B" w:rsidR="00DC7DCA" w:rsidRDefault="00DC7DCA" w:rsidP="00DC7DCA">
      <w:pPr>
        <w:spacing w:line="360" w:lineRule="auto"/>
      </w:pPr>
      <w:r>
        <w:t>Vocabulary to Know:</w:t>
      </w:r>
    </w:p>
    <w:p w14:paraId="4DAED7A0" w14:textId="6FB5031E" w:rsidR="00DC7DCA" w:rsidRDefault="00087428" w:rsidP="00DC7DCA">
      <w:pPr>
        <w:pStyle w:val="ListParagraph"/>
        <w:numPr>
          <w:ilvl w:val="0"/>
          <w:numId w:val="2"/>
        </w:numPr>
        <w:spacing w:line="360" w:lineRule="auto"/>
      </w:pPr>
      <w:r>
        <w:t>Quorum – a majority (50% plus 1).</w:t>
      </w:r>
    </w:p>
    <w:p w14:paraId="6013AF49" w14:textId="0E4589E4" w:rsidR="00087428" w:rsidRDefault="00087428" w:rsidP="00DC7DCA">
      <w:pPr>
        <w:pStyle w:val="ListParagraph"/>
        <w:numPr>
          <w:ilvl w:val="0"/>
          <w:numId w:val="2"/>
        </w:numPr>
        <w:spacing w:line="360" w:lineRule="auto"/>
      </w:pPr>
      <w:r>
        <w:t>Call to Order – beginning a meeting.</w:t>
      </w:r>
    </w:p>
    <w:p w14:paraId="1CC7AA33" w14:textId="31B94D95" w:rsidR="00087428" w:rsidRDefault="005672E4" w:rsidP="00DC7DCA">
      <w:pPr>
        <w:pStyle w:val="ListParagraph"/>
        <w:numPr>
          <w:ilvl w:val="0"/>
          <w:numId w:val="2"/>
        </w:numPr>
        <w:spacing w:line="360" w:lineRule="auto"/>
      </w:pPr>
      <w:r>
        <w:t>Adjournment – ending a meeting.</w:t>
      </w:r>
    </w:p>
    <w:p w14:paraId="2CE22300" w14:textId="0907AF45" w:rsidR="005672E4" w:rsidRDefault="005672E4" w:rsidP="00DC7DCA">
      <w:pPr>
        <w:pStyle w:val="ListParagraph"/>
        <w:numPr>
          <w:ilvl w:val="0"/>
          <w:numId w:val="2"/>
        </w:numPr>
        <w:spacing w:line="360" w:lineRule="auto"/>
      </w:pPr>
      <w:r>
        <w:t>Seeking the Floor – asking to speak.</w:t>
      </w:r>
    </w:p>
    <w:p w14:paraId="06DB9262" w14:textId="74610A70" w:rsidR="005672E4" w:rsidRDefault="005672E4" w:rsidP="00DC7DCA">
      <w:pPr>
        <w:pStyle w:val="ListParagraph"/>
        <w:numPr>
          <w:ilvl w:val="0"/>
          <w:numId w:val="2"/>
        </w:numPr>
        <w:spacing w:line="360" w:lineRule="auto"/>
      </w:pPr>
      <w:r>
        <w:t>Making a Motion – asking to decide.</w:t>
      </w:r>
    </w:p>
    <w:p w14:paraId="67D4093B" w14:textId="5E9ECE0A" w:rsidR="005672E4" w:rsidRDefault="002405B7" w:rsidP="00DC7DCA">
      <w:pPr>
        <w:pStyle w:val="ListParagraph"/>
        <w:numPr>
          <w:ilvl w:val="0"/>
          <w:numId w:val="2"/>
        </w:numPr>
        <w:spacing w:line="360" w:lineRule="auto"/>
      </w:pPr>
      <w:r>
        <w:t xml:space="preserve">Seconding a Motion – supporting a motion. </w:t>
      </w:r>
    </w:p>
    <w:p w14:paraId="0D534EB8" w14:textId="07F8716D" w:rsidR="005E147E" w:rsidRDefault="005E147E" w:rsidP="00DC7DCA">
      <w:pPr>
        <w:pStyle w:val="ListParagraph"/>
        <w:numPr>
          <w:ilvl w:val="0"/>
          <w:numId w:val="2"/>
        </w:numPr>
        <w:spacing w:line="360" w:lineRule="auto"/>
      </w:pPr>
      <w:r>
        <w:lastRenderedPageBreak/>
        <w:t>Amendment – editing a motion.</w:t>
      </w:r>
    </w:p>
    <w:p w14:paraId="61240A02" w14:textId="3D3E4B92" w:rsidR="003B63B5" w:rsidRDefault="003B63B5" w:rsidP="00DC7DCA">
      <w:pPr>
        <w:pStyle w:val="ListParagraph"/>
        <w:numPr>
          <w:ilvl w:val="0"/>
          <w:numId w:val="2"/>
        </w:numPr>
        <w:spacing w:line="360" w:lineRule="auto"/>
      </w:pPr>
      <w:r>
        <w:t>Consensus – a decision without a vote.</w:t>
      </w:r>
    </w:p>
    <w:p w14:paraId="19E5F9A8" w14:textId="4B54D43A" w:rsidR="003B63B5" w:rsidRDefault="00CF0FD8" w:rsidP="00DC7DCA">
      <w:pPr>
        <w:pStyle w:val="ListParagraph"/>
        <w:numPr>
          <w:ilvl w:val="0"/>
          <w:numId w:val="2"/>
        </w:numPr>
        <w:spacing w:line="360" w:lineRule="auto"/>
      </w:pPr>
      <w:r>
        <w:t>Tabling – delaying an item to a future meeting.</w:t>
      </w:r>
    </w:p>
    <w:p w14:paraId="105E81E0" w14:textId="2DAA807A" w:rsidR="00CF0FD8" w:rsidRDefault="00CF0FD8" w:rsidP="00DC7DCA">
      <w:pPr>
        <w:pStyle w:val="ListParagraph"/>
        <w:numPr>
          <w:ilvl w:val="0"/>
          <w:numId w:val="2"/>
        </w:numPr>
        <w:spacing w:line="360" w:lineRule="auto"/>
      </w:pPr>
      <w:r>
        <w:t>Sponsor – the person presenting an agenda item.</w:t>
      </w:r>
    </w:p>
    <w:p w14:paraId="010F9128" w14:textId="28DD2F11" w:rsidR="00CD2846" w:rsidRDefault="00CD2846" w:rsidP="00CD2846">
      <w:pPr>
        <w:spacing w:line="360" w:lineRule="auto"/>
      </w:pPr>
      <w:r>
        <w:t>Responsibilities of the Chair:</w:t>
      </w:r>
    </w:p>
    <w:p w14:paraId="48635666" w14:textId="5F55E932" w:rsidR="00CD2846" w:rsidRDefault="00AA43D1" w:rsidP="00CD2846">
      <w:pPr>
        <w:pStyle w:val="ListParagraph"/>
        <w:numPr>
          <w:ilvl w:val="0"/>
          <w:numId w:val="3"/>
        </w:numPr>
        <w:spacing w:line="360" w:lineRule="auto"/>
      </w:pPr>
      <w:r>
        <w:t>Managing flow of conversation.</w:t>
      </w:r>
    </w:p>
    <w:p w14:paraId="623B7155" w14:textId="480D95B2" w:rsidR="00AA43D1" w:rsidRDefault="00AA43D1" w:rsidP="00AA43D1">
      <w:pPr>
        <w:pStyle w:val="ListParagraph"/>
        <w:numPr>
          <w:ilvl w:val="0"/>
          <w:numId w:val="3"/>
        </w:numPr>
        <w:spacing w:line="360" w:lineRule="auto"/>
      </w:pPr>
      <w:r>
        <w:t>Keeping track of time.</w:t>
      </w:r>
    </w:p>
    <w:p w14:paraId="0736AA4F" w14:textId="5E25367A" w:rsidR="005A535C" w:rsidRDefault="005A535C" w:rsidP="004D3A39">
      <w:pPr>
        <w:pStyle w:val="ListParagraph"/>
        <w:numPr>
          <w:ilvl w:val="0"/>
          <w:numId w:val="3"/>
        </w:numPr>
        <w:spacing w:line="360" w:lineRule="auto"/>
      </w:pPr>
      <w:r>
        <w:t>Preserve order and the rights/impartiality of all members.</w:t>
      </w:r>
    </w:p>
    <w:p w14:paraId="54A7D464" w14:textId="2BDAFE52" w:rsidR="004D3A39" w:rsidRDefault="004D3A39" w:rsidP="004D3A39">
      <w:pPr>
        <w:spacing w:line="360" w:lineRule="auto"/>
      </w:pPr>
      <w:r>
        <w:t>Seeking the Floor:</w:t>
      </w:r>
    </w:p>
    <w:p w14:paraId="0B5B497D" w14:textId="0406F210" w:rsidR="004D3A39" w:rsidRDefault="00D05637" w:rsidP="00D05637">
      <w:pPr>
        <w:pStyle w:val="ListParagraph"/>
        <w:numPr>
          <w:ilvl w:val="0"/>
          <w:numId w:val="4"/>
        </w:numPr>
        <w:spacing w:line="360" w:lineRule="auto"/>
      </w:pPr>
      <w:r>
        <w:t>Extend your hand</w:t>
      </w:r>
      <w:r w:rsidR="002D4115">
        <w:t xml:space="preserve"> to indicate to the chair that you wish to speak.</w:t>
      </w:r>
    </w:p>
    <w:p w14:paraId="1980F86D" w14:textId="431C2AF0" w:rsidR="002D4115" w:rsidRDefault="00937DAB" w:rsidP="00D05637">
      <w:pPr>
        <w:pStyle w:val="ListParagraph"/>
        <w:numPr>
          <w:ilvl w:val="0"/>
          <w:numId w:val="4"/>
        </w:numPr>
        <w:spacing w:line="360" w:lineRule="auto"/>
      </w:pPr>
      <w:r>
        <w:t>No member should speak unless recognized by the chair.</w:t>
      </w:r>
    </w:p>
    <w:p w14:paraId="2AA80444" w14:textId="1DE23A55" w:rsidR="00937DAB" w:rsidRDefault="00937DAB" w:rsidP="00D05637">
      <w:pPr>
        <w:pStyle w:val="ListParagraph"/>
        <w:numPr>
          <w:ilvl w:val="0"/>
          <w:numId w:val="4"/>
        </w:numPr>
        <w:spacing w:line="360" w:lineRule="auto"/>
      </w:pPr>
      <w:r>
        <w:t>When someone is speaking, all other members should refrain from conversation and listen.</w:t>
      </w:r>
    </w:p>
    <w:p w14:paraId="0AE496BD" w14:textId="46A7D4C7" w:rsidR="00CF719F" w:rsidRDefault="00CF719F" w:rsidP="00CF719F">
      <w:pPr>
        <w:spacing w:line="360" w:lineRule="auto"/>
      </w:pPr>
      <w:r>
        <w:t>Tabling an Item:</w:t>
      </w:r>
    </w:p>
    <w:p w14:paraId="2F9AA053" w14:textId="19A4AECE" w:rsidR="00CF719F" w:rsidRDefault="00194266" w:rsidP="00EB5A41">
      <w:pPr>
        <w:pStyle w:val="ListParagraph"/>
        <w:numPr>
          <w:ilvl w:val="0"/>
          <w:numId w:val="5"/>
        </w:numPr>
        <w:spacing w:line="360" w:lineRule="auto"/>
      </w:pPr>
      <w:r>
        <w:t>May occur by rule of the Chair, or by motion/vote of the body.</w:t>
      </w:r>
    </w:p>
    <w:p w14:paraId="5DD2DA71" w14:textId="48ADA836" w:rsidR="00194266" w:rsidRDefault="005044E8" w:rsidP="00EB5A41">
      <w:pPr>
        <w:pStyle w:val="ListParagraph"/>
        <w:numPr>
          <w:ilvl w:val="0"/>
          <w:numId w:val="5"/>
        </w:numPr>
        <w:spacing w:line="360" w:lineRule="auto"/>
      </w:pPr>
      <w:r>
        <w:t>Should occur if:</w:t>
      </w:r>
    </w:p>
    <w:p w14:paraId="491AF99B" w14:textId="485C9BE3" w:rsidR="005044E8" w:rsidRDefault="005044E8" w:rsidP="005044E8">
      <w:pPr>
        <w:pStyle w:val="ListParagraph"/>
        <w:numPr>
          <w:ilvl w:val="1"/>
          <w:numId w:val="5"/>
        </w:numPr>
        <w:spacing w:line="360" w:lineRule="auto"/>
      </w:pPr>
      <w:r>
        <w:t>There are issues with the doc.</w:t>
      </w:r>
    </w:p>
    <w:p w14:paraId="23D51F72" w14:textId="46176039" w:rsidR="005044E8" w:rsidRDefault="005044E8" w:rsidP="005044E8">
      <w:pPr>
        <w:pStyle w:val="ListParagraph"/>
        <w:numPr>
          <w:ilvl w:val="1"/>
          <w:numId w:val="5"/>
        </w:numPr>
        <w:spacing w:line="360" w:lineRule="auto"/>
      </w:pPr>
      <w:r>
        <w:t>Significant edits need to be made.</w:t>
      </w:r>
    </w:p>
    <w:p w14:paraId="09D34839" w14:textId="6708AEEC" w:rsidR="005044E8" w:rsidRDefault="005044E8" w:rsidP="005044E8">
      <w:pPr>
        <w:pStyle w:val="ListParagraph"/>
        <w:numPr>
          <w:ilvl w:val="1"/>
          <w:numId w:val="5"/>
        </w:numPr>
        <w:spacing w:line="360" w:lineRule="auto"/>
      </w:pPr>
      <w:r>
        <w:t>Vital members are not present.</w:t>
      </w:r>
    </w:p>
    <w:p w14:paraId="532B8A1F" w14:textId="703CF6C7" w:rsidR="005044E8" w:rsidRDefault="00947CB5" w:rsidP="005044E8">
      <w:pPr>
        <w:pStyle w:val="ListParagraph"/>
        <w:numPr>
          <w:ilvl w:val="1"/>
          <w:numId w:val="5"/>
        </w:numPr>
        <w:spacing w:line="360" w:lineRule="auto"/>
      </w:pPr>
      <w:r>
        <w:t>Not enough time to discuss.</w:t>
      </w:r>
    </w:p>
    <w:p w14:paraId="6DD413B8" w14:textId="66EDA7C1" w:rsidR="00947CB5" w:rsidRDefault="00947CB5" w:rsidP="005044E8">
      <w:pPr>
        <w:pStyle w:val="ListParagraph"/>
        <w:numPr>
          <w:ilvl w:val="1"/>
          <w:numId w:val="5"/>
        </w:numPr>
        <w:spacing w:line="360" w:lineRule="auto"/>
      </w:pPr>
      <w:r>
        <w:t>Members need more time to think.</w:t>
      </w:r>
    </w:p>
    <w:p w14:paraId="464982C9" w14:textId="612CCB27" w:rsidR="0052326B" w:rsidRDefault="0052326B" w:rsidP="0052326B">
      <w:pPr>
        <w:spacing w:line="360" w:lineRule="auto"/>
      </w:pPr>
      <w:r>
        <w:t>The Path of an Agenda Item:</w:t>
      </w:r>
    </w:p>
    <w:p w14:paraId="0E7A77E7" w14:textId="47F49A2C" w:rsidR="0052326B" w:rsidRDefault="0052326B" w:rsidP="0052326B">
      <w:pPr>
        <w:pStyle w:val="ListParagraph"/>
        <w:numPr>
          <w:ilvl w:val="0"/>
          <w:numId w:val="6"/>
        </w:numPr>
        <w:spacing w:line="360" w:lineRule="auto"/>
      </w:pPr>
      <w:r>
        <w:t>The Chair announces the agenda item and turns the floor over to the sponsor</w:t>
      </w:r>
      <w:r w:rsidR="00D766F6">
        <w:t xml:space="preserve"> to introduce the item and its document. </w:t>
      </w:r>
    </w:p>
    <w:p w14:paraId="0DCB5657" w14:textId="21C0A4E4" w:rsidR="006763E6" w:rsidRDefault="006763E6" w:rsidP="0052326B">
      <w:pPr>
        <w:pStyle w:val="ListParagraph"/>
        <w:numPr>
          <w:ilvl w:val="0"/>
          <w:numId w:val="6"/>
        </w:numPr>
        <w:spacing w:line="360" w:lineRule="auto"/>
      </w:pPr>
      <w:r>
        <w:t xml:space="preserve">The sponsor introduces the doc.  The intro is not meant to be a summary of or to read through the doc. </w:t>
      </w:r>
      <w:r w:rsidR="004844E0">
        <w:t xml:space="preserve">Members should read documents ahead of time, so the sponsor </w:t>
      </w:r>
      <w:r w:rsidR="00D63D80">
        <w:t>should only need to call out key points.</w:t>
      </w:r>
    </w:p>
    <w:p w14:paraId="7682943E" w14:textId="673414DC" w:rsidR="00D63D80" w:rsidRDefault="00E92AD0" w:rsidP="0052326B">
      <w:pPr>
        <w:pStyle w:val="ListParagraph"/>
        <w:numPr>
          <w:ilvl w:val="0"/>
          <w:numId w:val="6"/>
        </w:numPr>
        <w:spacing w:line="360" w:lineRule="auto"/>
      </w:pPr>
      <w:r>
        <w:t>Period of debate and questioning begins.</w:t>
      </w:r>
    </w:p>
    <w:p w14:paraId="79E87DEE" w14:textId="525A2513" w:rsidR="00E92AD0" w:rsidRDefault="007F1E18" w:rsidP="0052326B">
      <w:pPr>
        <w:pStyle w:val="ListParagraph"/>
        <w:numPr>
          <w:ilvl w:val="0"/>
          <w:numId w:val="6"/>
        </w:numPr>
        <w:spacing w:line="360" w:lineRule="auto"/>
      </w:pPr>
      <w:r>
        <w:t>A motion is made and seconded – be sure to state your name when doing so.</w:t>
      </w:r>
    </w:p>
    <w:p w14:paraId="23C464D1" w14:textId="013D607E" w:rsidR="007F1E18" w:rsidRDefault="007F1E18" w:rsidP="0052326B">
      <w:pPr>
        <w:pStyle w:val="ListParagraph"/>
        <w:numPr>
          <w:ilvl w:val="0"/>
          <w:numId w:val="6"/>
        </w:numPr>
        <w:spacing w:line="360" w:lineRule="auto"/>
      </w:pPr>
      <w:r>
        <w:t xml:space="preserve">Debate may </w:t>
      </w:r>
      <w:r w:rsidR="00D1484D">
        <w:t>continue -</w:t>
      </w:r>
      <w:r w:rsidR="00841C86">
        <w:t xml:space="preserve"> amendments may be added.</w:t>
      </w:r>
    </w:p>
    <w:p w14:paraId="387A1DA3" w14:textId="38A9DE8B" w:rsidR="00841C86" w:rsidRDefault="00FA0AA5" w:rsidP="0052326B">
      <w:pPr>
        <w:pStyle w:val="ListParagraph"/>
        <w:numPr>
          <w:ilvl w:val="0"/>
          <w:numId w:val="6"/>
        </w:numPr>
        <w:spacing w:line="360" w:lineRule="auto"/>
      </w:pPr>
      <w:r>
        <w:lastRenderedPageBreak/>
        <w:t>The Chair will end debate and call for a vote.</w:t>
      </w:r>
    </w:p>
    <w:p w14:paraId="67CB3C48" w14:textId="26289DAC" w:rsidR="00EC43CC" w:rsidRDefault="00EC43CC" w:rsidP="0052326B">
      <w:pPr>
        <w:pStyle w:val="ListParagraph"/>
        <w:numPr>
          <w:ilvl w:val="0"/>
          <w:numId w:val="6"/>
        </w:numPr>
        <w:spacing w:line="360" w:lineRule="auto"/>
      </w:pPr>
      <w:r>
        <w:t>The vote proceeds and a decision is made.</w:t>
      </w:r>
    </w:p>
    <w:p w14:paraId="7F35A1FA" w14:textId="1FA23599" w:rsidR="001A49A3" w:rsidRDefault="001A49A3" w:rsidP="001A49A3">
      <w:pPr>
        <w:spacing w:line="360" w:lineRule="auto"/>
      </w:pPr>
      <w:r>
        <w:t>Motions:</w:t>
      </w:r>
    </w:p>
    <w:p w14:paraId="2CEEE1E9" w14:textId="39DDB2C8" w:rsidR="001A49A3" w:rsidRDefault="001A49A3" w:rsidP="001A49A3">
      <w:pPr>
        <w:pStyle w:val="ListParagraph"/>
        <w:numPr>
          <w:ilvl w:val="0"/>
          <w:numId w:val="7"/>
        </w:numPr>
        <w:spacing w:line="360" w:lineRule="auto"/>
      </w:pPr>
      <w:r>
        <w:t xml:space="preserve">A motion </w:t>
      </w:r>
      <w:r w:rsidR="007B3AC6">
        <w:t>must</w:t>
      </w:r>
      <w:r>
        <w:t xml:space="preserve"> be seconded</w:t>
      </w:r>
      <w:r w:rsidR="007B3AC6">
        <w:t xml:space="preserve"> for a vote to occur.</w:t>
      </w:r>
    </w:p>
    <w:p w14:paraId="1A3F679C" w14:textId="02D326AC" w:rsidR="00181590" w:rsidRDefault="00181590" w:rsidP="00FF28F1">
      <w:pPr>
        <w:pStyle w:val="ListParagraph"/>
        <w:numPr>
          <w:ilvl w:val="0"/>
          <w:numId w:val="7"/>
        </w:numPr>
        <w:spacing w:line="360" w:lineRule="auto"/>
      </w:pPr>
      <w:r>
        <w:t>A motion may be withdrawn prior to voting</w:t>
      </w:r>
      <w:r w:rsidR="00FF28F1">
        <w:t>, but only if all voting members unanimously agree.</w:t>
      </w:r>
    </w:p>
    <w:p w14:paraId="4A3AB752" w14:textId="74F251CF" w:rsidR="00AD7D19" w:rsidRDefault="00D63867" w:rsidP="00C863C5">
      <w:pPr>
        <w:spacing w:line="360" w:lineRule="auto"/>
      </w:pPr>
      <w:r>
        <w:t>Abstentions:</w:t>
      </w:r>
    </w:p>
    <w:p w14:paraId="0F396B83" w14:textId="28DBED0D" w:rsidR="00D63867" w:rsidRDefault="00E30A7B" w:rsidP="00D63867">
      <w:pPr>
        <w:pStyle w:val="ListParagraph"/>
        <w:numPr>
          <w:ilvl w:val="0"/>
          <w:numId w:val="9"/>
        </w:numPr>
        <w:spacing w:line="360" w:lineRule="auto"/>
      </w:pPr>
      <w:r>
        <w:t xml:space="preserve">When you </w:t>
      </w:r>
      <w:r w:rsidR="001D71ED">
        <w:t>do not have enough info.</w:t>
      </w:r>
    </w:p>
    <w:p w14:paraId="1821E783" w14:textId="68C1DF09" w:rsidR="001D71ED" w:rsidRDefault="001D71ED" w:rsidP="00D63867">
      <w:pPr>
        <w:pStyle w:val="ListParagraph"/>
        <w:numPr>
          <w:ilvl w:val="0"/>
          <w:numId w:val="9"/>
        </w:numPr>
        <w:spacing w:line="360" w:lineRule="auto"/>
      </w:pPr>
      <w:r>
        <w:t>Conflict of interest.</w:t>
      </w:r>
    </w:p>
    <w:p w14:paraId="70963EB9" w14:textId="01AF0F10" w:rsidR="001D71ED" w:rsidRDefault="001D71ED" w:rsidP="00D63867">
      <w:pPr>
        <w:pStyle w:val="ListParagraph"/>
        <w:numPr>
          <w:ilvl w:val="0"/>
          <w:numId w:val="9"/>
        </w:numPr>
        <w:spacing w:line="360" w:lineRule="auto"/>
      </w:pPr>
      <w:r>
        <w:t>You did not read the item before the meeting.</w:t>
      </w:r>
    </w:p>
    <w:p w14:paraId="33E1774F" w14:textId="69CD19F6" w:rsidR="001D71ED" w:rsidRDefault="001D71ED" w:rsidP="00D63867">
      <w:pPr>
        <w:pStyle w:val="ListParagraph"/>
        <w:numPr>
          <w:ilvl w:val="0"/>
          <w:numId w:val="9"/>
        </w:numPr>
        <w:spacing w:line="360" w:lineRule="auto"/>
      </w:pPr>
      <w:r>
        <w:t>Must only be used sparingly.</w:t>
      </w:r>
    </w:p>
    <w:p w14:paraId="3F865CF6" w14:textId="21551B00" w:rsidR="00D013A8" w:rsidRDefault="00D013A8" w:rsidP="003B7BF0">
      <w:pPr>
        <w:spacing w:line="360" w:lineRule="auto"/>
      </w:pPr>
      <w:r>
        <w:t xml:space="preserve">Lyd </w:t>
      </w:r>
      <w:r w:rsidR="00024610">
        <w:t>Haindfield asked</w:t>
      </w:r>
      <w:r>
        <w:t xml:space="preserve"> </w:t>
      </w:r>
      <w:r w:rsidR="00024610">
        <w:t>if</w:t>
      </w:r>
      <w:r>
        <w:t xml:space="preserve"> the chair also vote</w:t>
      </w:r>
      <w:r w:rsidR="00024610">
        <w:t>s. Michael answered</w:t>
      </w:r>
      <w:r w:rsidR="001A7596">
        <w:t xml:space="preserve"> that:</w:t>
      </w:r>
      <w:r w:rsidR="00024610">
        <w:t xml:space="preserve"> </w:t>
      </w:r>
      <w:r>
        <w:t>yes</w:t>
      </w:r>
      <w:r w:rsidR="001A7596">
        <w:t xml:space="preserve">, </w:t>
      </w:r>
      <w:r>
        <w:t>the</w:t>
      </w:r>
      <w:r w:rsidR="00024610">
        <w:t>y</w:t>
      </w:r>
      <w:r>
        <w:t xml:space="preserve"> do.</w:t>
      </w:r>
    </w:p>
    <w:p w14:paraId="11AC2850" w14:textId="2E8D02C8" w:rsidR="00E312B1" w:rsidRDefault="00D013A8" w:rsidP="003B7BF0">
      <w:pPr>
        <w:spacing w:line="360" w:lineRule="auto"/>
      </w:pPr>
      <w:r>
        <w:t>Eric</w:t>
      </w:r>
      <w:r w:rsidR="005F08FB">
        <w:t xml:space="preserve"> Alexander</w:t>
      </w:r>
      <w:r>
        <w:t xml:space="preserve"> said that</w:t>
      </w:r>
      <w:r w:rsidR="005F08FB">
        <w:t xml:space="preserve"> the</w:t>
      </w:r>
      <w:r>
        <w:t xml:space="preserve"> critical item in this group is when decisions are made on fee level</w:t>
      </w:r>
      <w:r w:rsidR="005F08FB">
        <w:t>s,</w:t>
      </w:r>
      <w:r>
        <w:t xml:space="preserve"> and </w:t>
      </w:r>
      <w:r w:rsidR="005F08FB">
        <w:t>whether</w:t>
      </w:r>
      <w:r>
        <w:t xml:space="preserve"> </w:t>
      </w:r>
      <w:r w:rsidR="005F08FB">
        <w:t>a fee should</w:t>
      </w:r>
      <w:r>
        <w:t xml:space="preserve"> increase, decrease, or stay the same. </w:t>
      </w:r>
      <w:r w:rsidR="005F08FB">
        <w:t>The Board of T</w:t>
      </w:r>
      <w:r>
        <w:t>rustees will see th</w:t>
      </w:r>
      <w:r w:rsidR="005F08FB">
        <w:t>e results of this</w:t>
      </w:r>
      <w:r>
        <w:t xml:space="preserve"> vote. </w:t>
      </w:r>
    </w:p>
    <w:p w14:paraId="51AB5CE2" w14:textId="622CDEA7" w:rsidR="00F22C7D" w:rsidRDefault="00F22C7D" w:rsidP="003B7BF0">
      <w:pPr>
        <w:spacing w:line="360" w:lineRule="auto"/>
      </w:pPr>
      <w:r>
        <w:t xml:space="preserve">Michael added it is always okay to </w:t>
      </w:r>
      <w:r w:rsidR="00B871B0">
        <w:t>ask questions if you need clarification on any discussion point.</w:t>
      </w:r>
    </w:p>
    <w:p w14:paraId="466A777A" w14:textId="1E4489A2" w:rsidR="00415D8B" w:rsidRDefault="00EE5CB2" w:rsidP="003B7BF0">
      <w:pPr>
        <w:spacing w:line="360" w:lineRule="auto"/>
        <w:rPr>
          <w:b/>
          <w:bCs/>
        </w:rPr>
      </w:pPr>
      <w:r>
        <w:rPr>
          <w:b/>
          <w:bCs/>
        </w:rPr>
        <w:t>Vote on Approval of Meeting Minutes</w:t>
      </w:r>
    </w:p>
    <w:p w14:paraId="4660BF67" w14:textId="6405230D" w:rsidR="00EE5CB2" w:rsidRPr="00EE5CB2" w:rsidRDefault="00EE5CB2" w:rsidP="003B7BF0">
      <w:pPr>
        <w:spacing w:line="360" w:lineRule="auto"/>
      </w:pPr>
      <w:r w:rsidRPr="00EE5CB2">
        <w:t>Sargun motioned to approve the meeting minutes from 1/20/2023</w:t>
      </w:r>
      <w:r w:rsidR="00DC4FF3">
        <w:t>.</w:t>
      </w:r>
    </w:p>
    <w:p w14:paraId="3F9DB5FA" w14:textId="419C645F" w:rsidR="00EE5CB2" w:rsidRDefault="00EE5CB2" w:rsidP="003B7BF0">
      <w:pPr>
        <w:spacing w:line="360" w:lineRule="auto"/>
      </w:pPr>
      <w:r w:rsidRPr="00EE5CB2">
        <w:t xml:space="preserve">Brandon </w:t>
      </w:r>
      <w:r w:rsidR="00DC4FF3">
        <w:t>Locke</w:t>
      </w:r>
      <w:r w:rsidRPr="00EE5CB2">
        <w:t xml:space="preserve"> </w:t>
      </w:r>
      <w:r w:rsidR="00357335">
        <w:t xml:space="preserve">seconded the </w:t>
      </w:r>
      <w:r w:rsidRPr="00EE5CB2">
        <w:t>motion to approve the minutes from 1/20/2023</w:t>
      </w:r>
      <w:r w:rsidR="00DC4FF3">
        <w:t>.</w:t>
      </w:r>
    </w:p>
    <w:p w14:paraId="4EE4276F" w14:textId="62F2DAEB" w:rsidR="00E61652" w:rsidRDefault="00E61652" w:rsidP="003B7BF0">
      <w:pPr>
        <w:spacing w:line="360" w:lineRule="auto"/>
      </w:pPr>
      <w:r>
        <w:t xml:space="preserve">Meeting Minutes for 1/20/2023 </w:t>
      </w:r>
      <w:r w:rsidR="00B126CF">
        <w:t>we</w:t>
      </w:r>
      <w:r>
        <w:t>re unanimously approved.</w:t>
      </w:r>
    </w:p>
    <w:p w14:paraId="76688341" w14:textId="5305CD3E" w:rsidR="00F8554C" w:rsidRDefault="00F8554C" w:rsidP="003B7BF0">
      <w:pPr>
        <w:spacing w:line="360" w:lineRule="auto"/>
      </w:pPr>
      <w:r>
        <w:t xml:space="preserve">Brandon </w:t>
      </w:r>
      <w:r w:rsidR="00B126CF">
        <w:t>L.</w:t>
      </w:r>
      <w:r>
        <w:t xml:space="preserve"> motioned to approve the minutes from 1/27/2023.</w:t>
      </w:r>
    </w:p>
    <w:p w14:paraId="687EDE20" w14:textId="25F0DCB9" w:rsidR="00F8554C" w:rsidRDefault="00F8554C" w:rsidP="003B7BF0">
      <w:pPr>
        <w:spacing w:line="360" w:lineRule="auto"/>
      </w:pPr>
      <w:r>
        <w:t xml:space="preserve">Allison </w:t>
      </w:r>
      <w:r w:rsidR="004E3F9F">
        <w:t xml:space="preserve">Mazurek </w:t>
      </w:r>
      <w:r w:rsidR="00357335">
        <w:t xml:space="preserve">seconded the </w:t>
      </w:r>
      <w:r>
        <w:t xml:space="preserve">motion to approve the minutes from 1/27/2023. </w:t>
      </w:r>
    </w:p>
    <w:p w14:paraId="44DC180E" w14:textId="667AA6FB" w:rsidR="00F8554C" w:rsidRDefault="00357335" w:rsidP="003B7BF0">
      <w:pPr>
        <w:spacing w:line="360" w:lineRule="auto"/>
      </w:pPr>
      <w:r>
        <w:t xml:space="preserve">Meeting Minutes for 1/27/2023 </w:t>
      </w:r>
      <w:r w:rsidR="004E3F9F">
        <w:t>we</w:t>
      </w:r>
      <w:r>
        <w:t xml:space="preserve">re unanimously approved. </w:t>
      </w:r>
    </w:p>
    <w:p w14:paraId="76A04E0B" w14:textId="6DE347D9" w:rsidR="00357335" w:rsidRDefault="00357335" w:rsidP="003B7BF0">
      <w:pPr>
        <w:spacing w:line="360" w:lineRule="auto"/>
        <w:rPr>
          <w:b/>
          <w:bCs/>
        </w:rPr>
      </w:pPr>
      <w:r>
        <w:rPr>
          <w:b/>
          <w:bCs/>
        </w:rPr>
        <w:t>Vote on Approval for Last Agenda Items</w:t>
      </w:r>
    </w:p>
    <w:p w14:paraId="57FE1C4E" w14:textId="31F98159" w:rsidR="004E3F9F" w:rsidRDefault="004E3F9F" w:rsidP="003B7BF0">
      <w:pPr>
        <w:spacing w:line="360" w:lineRule="auto"/>
      </w:pPr>
      <w:r>
        <w:t>These items were to:</w:t>
      </w:r>
    </w:p>
    <w:p w14:paraId="43484DB6" w14:textId="6186FBCF" w:rsidR="00357335" w:rsidRPr="009C6B2C" w:rsidRDefault="004A36B6" w:rsidP="004E3F9F">
      <w:pPr>
        <w:pStyle w:val="ListParagraph"/>
        <w:numPr>
          <w:ilvl w:val="0"/>
          <w:numId w:val="10"/>
        </w:numPr>
        <w:spacing w:line="360" w:lineRule="auto"/>
      </w:pPr>
      <w:r w:rsidRPr="009C6B2C">
        <w:t xml:space="preserve">Increase </w:t>
      </w:r>
      <w:r w:rsidR="004E3F9F">
        <w:t xml:space="preserve">voting </w:t>
      </w:r>
      <w:r w:rsidRPr="009C6B2C">
        <w:t>membership by 3.</w:t>
      </w:r>
    </w:p>
    <w:p w14:paraId="43926891" w14:textId="2492F129" w:rsidR="004A36B6" w:rsidRPr="009C6B2C" w:rsidRDefault="004A36B6" w:rsidP="004E3F9F">
      <w:pPr>
        <w:pStyle w:val="ListParagraph"/>
        <w:numPr>
          <w:ilvl w:val="0"/>
          <w:numId w:val="10"/>
        </w:numPr>
        <w:spacing w:line="360" w:lineRule="auto"/>
      </w:pPr>
      <w:r w:rsidRPr="009C6B2C">
        <w:lastRenderedPageBreak/>
        <w:t>Add member from ADEI.</w:t>
      </w:r>
    </w:p>
    <w:p w14:paraId="781FDFDB" w14:textId="343A800C" w:rsidR="004A36B6" w:rsidRPr="009C6B2C" w:rsidRDefault="004A36B6" w:rsidP="004E3F9F">
      <w:pPr>
        <w:pStyle w:val="ListParagraph"/>
        <w:numPr>
          <w:ilvl w:val="0"/>
          <w:numId w:val="10"/>
        </w:numPr>
        <w:spacing w:line="360" w:lineRule="auto"/>
      </w:pPr>
      <w:r w:rsidRPr="009C6B2C">
        <w:t>One Rep</w:t>
      </w:r>
      <w:r w:rsidR="004E3F9F">
        <w:t>.</w:t>
      </w:r>
      <w:r w:rsidRPr="009C6B2C">
        <w:t xml:space="preserve"> from RHA.</w:t>
      </w:r>
    </w:p>
    <w:p w14:paraId="03DD1F29" w14:textId="60B0184F" w:rsidR="004A36B6" w:rsidRDefault="004A36B6" w:rsidP="004E3F9F">
      <w:pPr>
        <w:pStyle w:val="ListParagraph"/>
        <w:numPr>
          <w:ilvl w:val="0"/>
          <w:numId w:val="10"/>
        </w:numPr>
        <w:spacing w:line="360" w:lineRule="auto"/>
      </w:pPr>
      <w:r w:rsidRPr="009C6B2C">
        <w:t xml:space="preserve">One </w:t>
      </w:r>
      <w:r w:rsidR="009C6B2C" w:rsidRPr="009C6B2C">
        <w:t xml:space="preserve">more Athletics Rep. </w:t>
      </w:r>
    </w:p>
    <w:p w14:paraId="5EA188E8" w14:textId="0208C6EB" w:rsidR="009C6B2C" w:rsidRDefault="009C6B2C" w:rsidP="003B7BF0">
      <w:pPr>
        <w:spacing w:line="360" w:lineRule="auto"/>
      </w:pPr>
      <w:r>
        <w:t xml:space="preserve">Rebecca </w:t>
      </w:r>
      <w:r w:rsidR="00D55940">
        <w:t>McLean asked if</w:t>
      </w:r>
      <w:r>
        <w:t xml:space="preserve"> th</w:t>
      </w:r>
      <w:r w:rsidR="00D55940">
        <w:t>e</w:t>
      </w:r>
      <w:r>
        <w:t xml:space="preserve"> </w:t>
      </w:r>
      <w:r w:rsidR="00E734EF">
        <w:t>Faculty</w:t>
      </w:r>
      <w:r w:rsidR="00EA7FD3">
        <w:t xml:space="preserve"> at Large </w:t>
      </w:r>
      <w:r>
        <w:t xml:space="preserve">Advisor role being dropped </w:t>
      </w:r>
      <w:r w:rsidR="00E734EF">
        <w:t>was</w:t>
      </w:r>
      <w:r>
        <w:t xml:space="preserve"> part of the proposal. </w:t>
      </w:r>
      <w:r w:rsidR="00EA7FD3">
        <w:t xml:space="preserve">Michael confirmed that it was. </w:t>
      </w:r>
    </w:p>
    <w:p w14:paraId="7ED9F0C0" w14:textId="187F18DE" w:rsidR="003F47DD" w:rsidRDefault="009F6FAD" w:rsidP="003B7BF0">
      <w:pPr>
        <w:spacing w:line="360" w:lineRule="auto"/>
      </w:pPr>
      <w:r>
        <w:t>Brandon L. Motioned to Approve the Recommendations.</w:t>
      </w:r>
    </w:p>
    <w:p w14:paraId="5EE9CE8B" w14:textId="6016D248" w:rsidR="009F6FAD" w:rsidRDefault="009F6FAD" w:rsidP="003B7BF0">
      <w:pPr>
        <w:spacing w:line="360" w:lineRule="auto"/>
      </w:pPr>
      <w:r>
        <w:t xml:space="preserve">Allison seconded the motion to Approve the Recommendations. </w:t>
      </w:r>
    </w:p>
    <w:p w14:paraId="668DF51D" w14:textId="67760E0D" w:rsidR="001631C0" w:rsidRDefault="00601204" w:rsidP="003B7BF0">
      <w:pPr>
        <w:spacing w:line="360" w:lineRule="auto"/>
      </w:pPr>
      <w:r>
        <w:t xml:space="preserve">Approval of Recommendations </w:t>
      </w:r>
      <w:r w:rsidR="00E734EF">
        <w:t>was</w:t>
      </w:r>
      <w:r>
        <w:t xml:space="preserve"> unanimously voted for. </w:t>
      </w:r>
    </w:p>
    <w:p w14:paraId="0EE5F827" w14:textId="46DC0B5A" w:rsidR="00825603" w:rsidRDefault="00825603" w:rsidP="003B7BF0">
      <w:pPr>
        <w:spacing w:line="360" w:lineRule="auto"/>
        <w:rPr>
          <w:b/>
          <w:bCs/>
        </w:rPr>
      </w:pPr>
      <w:r>
        <w:rPr>
          <w:b/>
          <w:bCs/>
        </w:rPr>
        <w:t>Discussion on Student Chair</w:t>
      </w:r>
    </w:p>
    <w:p w14:paraId="7611324A" w14:textId="4978DED3" w:rsidR="00183EAD" w:rsidRDefault="00183EAD" w:rsidP="003B7BF0">
      <w:pPr>
        <w:spacing w:line="360" w:lineRule="auto"/>
      </w:pPr>
      <w:r>
        <w:t xml:space="preserve">Michael confirmed </w:t>
      </w:r>
      <w:r w:rsidR="00DE3AA1">
        <w:t xml:space="preserve">that </w:t>
      </w:r>
      <w:r>
        <w:t xml:space="preserve">meetings with </w:t>
      </w:r>
      <w:r w:rsidR="00DE3AA1">
        <w:t>the approved S</w:t>
      </w:r>
      <w:r>
        <w:t xml:space="preserve">tudent </w:t>
      </w:r>
      <w:r w:rsidR="00DE3AA1">
        <w:t>C</w:t>
      </w:r>
      <w:r>
        <w:t>hair will be twenty-minutes</w:t>
      </w:r>
      <w:r w:rsidR="00DE3AA1">
        <w:t>,</w:t>
      </w:r>
      <w:r>
        <w:t xml:space="preserve"> one on one</w:t>
      </w:r>
      <w:r w:rsidR="00DE3AA1">
        <w:t>, each week</w:t>
      </w:r>
      <w:r>
        <w:t xml:space="preserve">. </w:t>
      </w:r>
    </w:p>
    <w:p w14:paraId="79B53E75" w14:textId="781A0512" w:rsidR="00183EAD" w:rsidRDefault="00DE3AA1" w:rsidP="003B7BF0">
      <w:pPr>
        <w:spacing w:line="360" w:lineRule="auto"/>
      </w:pPr>
      <w:r>
        <w:t>The S</w:t>
      </w:r>
      <w:r w:rsidR="00183EAD">
        <w:t xml:space="preserve">tudent </w:t>
      </w:r>
      <w:r>
        <w:t>C</w:t>
      </w:r>
      <w:r w:rsidR="00183EAD">
        <w:t>hair will run the meeting</w:t>
      </w:r>
      <w:r w:rsidR="005B6CC4">
        <w:t xml:space="preserve"> in lieu of Michael.</w:t>
      </w:r>
    </w:p>
    <w:p w14:paraId="69B517C9" w14:textId="5FD2329D" w:rsidR="005B6CC4" w:rsidRDefault="00D1480B" w:rsidP="003B7BF0">
      <w:pPr>
        <w:spacing w:line="360" w:lineRule="auto"/>
      </w:pPr>
      <w:r>
        <w:t xml:space="preserve">Michael will follow up by email to </w:t>
      </w:r>
      <w:r w:rsidR="0032122F">
        <w:t>students</w:t>
      </w:r>
      <w:r>
        <w:t xml:space="preserve"> who </w:t>
      </w:r>
      <w:r w:rsidR="0032122F">
        <w:t>weren’t in attendance</w:t>
      </w:r>
      <w:r>
        <w:t xml:space="preserve"> in case they want to run for Chair. </w:t>
      </w:r>
      <w:r w:rsidR="00C73FCD">
        <w:t>Students</w:t>
      </w:r>
      <w:r>
        <w:t xml:space="preserve"> can be </w:t>
      </w:r>
      <w:r w:rsidR="0057438A">
        <w:t>nominated</w:t>
      </w:r>
      <w:r w:rsidR="0032122F">
        <w:t xml:space="preserve"> </w:t>
      </w:r>
      <w:r w:rsidR="00C73FCD">
        <w:t>for Chair</w:t>
      </w:r>
      <w:r w:rsidR="0057438A">
        <w:t>,</w:t>
      </w:r>
      <w:r>
        <w:t xml:space="preserve"> and they can approve or decline</w:t>
      </w:r>
      <w:r w:rsidR="0032122F">
        <w:t xml:space="preserve"> that </w:t>
      </w:r>
      <w:r w:rsidR="00C73FCD">
        <w:t>nomination</w:t>
      </w:r>
      <w:r>
        <w:t xml:space="preserve">. </w:t>
      </w:r>
    </w:p>
    <w:p w14:paraId="331AD60E" w14:textId="34C3BEAA" w:rsidR="000A0693" w:rsidRPr="000A0693" w:rsidRDefault="000A0693" w:rsidP="003B7BF0">
      <w:pPr>
        <w:spacing w:line="360" w:lineRule="auto"/>
        <w:rPr>
          <w:b/>
          <w:bCs/>
        </w:rPr>
      </w:pPr>
      <w:r w:rsidRPr="000A0693">
        <w:rPr>
          <w:b/>
          <w:bCs/>
        </w:rPr>
        <w:t>Future Topics</w:t>
      </w:r>
    </w:p>
    <w:p w14:paraId="725C2AFC" w14:textId="25A756C5" w:rsidR="00E33307" w:rsidRDefault="0057438A" w:rsidP="003B7BF0">
      <w:pPr>
        <w:spacing w:line="360" w:lineRule="auto"/>
      </w:pPr>
      <w:r>
        <w:t>February 17</w:t>
      </w:r>
      <w:r w:rsidRPr="0057438A">
        <w:rPr>
          <w:vertAlign w:val="superscript"/>
        </w:rPr>
        <w:t>th</w:t>
      </w:r>
      <w:r>
        <w:t xml:space="preserve">: Eric and Linda Beckman will </w:t>
      </w:r>
      <w:r w:rsidR="00655407">
        <w:t xml:space="preserve">present </w:t>
      </w:r>
      <w:r>
        <w:t xml:space="preserve">on Institutional Budget Overview. </w:t>
      </w:r>
      <w:r w:rsidR="004C0C4F">
        <w:t xml:space="preserve">Eric encouraged staff in attendance to give input </w:t>
      </w:r>
      <w:r w:rsidR="00655407">
        <w:t>o</w:t>
      </w:r>
      <w:r w:rsidR="004C0C4F">
        <w:t>n th</w:t>
      </w:r>
      <w:r w:rsidR="00655407">
        <w:t>is</w:t>
      </w:r>
      <w:r w:rsidR="004C0C4F">
        <w:t xml:space="preserve"> presentation. </w:t>
      </w:r>
    </w:p>
    <w:p w14:paraId="4E71E291" w14:textId="6FCC8D3A" w:rsidR="00DC1C72" w:rsidRDefault="0048696F" w:rsidP="003B7BF0">
      <w:pPr>
        <w:spacing w:line="360" w:lineRule="auto"/>
      </w:pPr>
      <w:r w:rsidRPr="000A0693">
        <w:t xml:space="preserve">Michael shared report on Recommendations Towards and Access, Diversity, Equity, Inclusion, and Justice through WWU’s Budget Process. </w:t>
      </w:r>
      <w:r w:rsidR="00DC1C72">
        <w:t>Steve C</w:t>
      </w:r>
      <w:r w:rsidR="00A359E6">
        <w:t>ard</w:t>
      </w:r>
      <w:r w:rsidR="00DC1C72">
        <w:t xml:space="preserve"> </w:t>
      </w:r>
      <w:r w:rsidR="00A359E6">
        <w:t>added</w:t>
      </w:r>
      <w:r w:rsidR="00FD77F9">
        <w:t xml:space="preserve"> that these Recommendations are not</w:t>
      </w:r>
      <w:r w:rsidR="00DC1C72">
        <w:t xml:space="preserve"> specific to ADEI</w:t>
      </w:r>
      <w:r w:rsidR="00FD77F9">
        <w:t xml:space="preserve"> budget requests, but for all departments.</w:t>
      </w:r>
    </w:p>
    <w:p w14:paraId="3320F4E9" w14:textId="28DAC287" w:rsidR="00385805" w:rsidRDefault="00385805" w:rsidP="003B7BF0">
      <w:pPr>
        <w:spacing w:line="360" w:lineRule="auto"/>
      </w:pPr>
      <w:r>
        <w:t xml:space="preserve">Janelle </w:t>
      </w:r>
      <w:r w:rsidR="003257AC">
        <w:t xml:space="preserve">Grant </w:t>
      </w:r>
      <w:r>
        <w:t>motioned to adjourn</w:t>
      </w:r>
      <w:r w:rsidR="003257AC">
        <w:t xml:space="preserve"> the third meeting of the quarter at 1:51 PM.</w:t>
      </w:r>
    </w:p>
    <w:p w14:paraId="143E8833" w14:textId="5D31EC26" w:rsidR="00385805" w:rsidRPr="006C4F56" w:rsidRDefault="00385805" w:rsidP="003B7BF0">
      <w:pPr>
        <w:spacing w:line="360" w:lineRule="auto"/>
      </w:pPr>
      <w:r>
        <w:t>Brandon L</w:t>
      </w:r>
      <w:r w:rsidR="00E7012E">
        <w:t>.</w:t>
      </w:r>
      <w:r>
        <w:t xml:space="preserve"> seconded the motion. </w:t>
      </w:r>
    </w:p>
    <w:p w14:paraId="096B0924" w14:textId="77777777" w:rsidR="00601204" w:rsidRPr="009C6B2C" w:rsidRDefault="00601204" w:rsidP="003B7BF0">
      <w:pPr>
        <w:spacing w:line="360" w:lineRule="auto"/>
      </w:pPr>
    </w:p>
    <w:p w14:paraId="1DC789B7" w14:textId="77777777" w:rsidR="00357335" w:rsidRDefault="00357335" w:rsidP="003B7BF0">
      <w:pPr>
        <w:spacing w:line="360" w:lineRule="auto"/>
      </w:pPr>
    </w:p>
    <w:p w14:paraId="4833BB28" w14:textId="77777777" w:rsidR="00E61652" w:rsidRPr="00EE5CB2" w:rsidRDefault="00E61652" w:rsidP="003B7BF0">
      <w:pPr>
        <w:spacing w:line="360" w:lineRule="auto"/>
      </w:pPr>
    </w:p>
    <w:sectPr w:rsidR="00E61652" w:rsidRPr="00EE5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734B4"/>
    <w:multiLevelType w:val="hybridMultilevel"/>
    <w:tmpl w:val="9946A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9B8"/>
    <w:multiLevelType w:val="hybridMultilevel"/>
    <w:tmpl w:val="F4A26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90BDA"/>
    <w:multiLevelType w:val="hybridMultilevel"/>
    <w:tmpl w:val="3312B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2B6667"/>
    <w:multiLevelType w:val="hybridMultilevel"/>
    <w:tmpl w:val="8E889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D4EE2"/>
    <w:multiLevelType w:val="hybridMultilevel"/>
    <w:tmpl w:val="C2C6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82F93"/>
    <w:multiLevelType w:val="hybridMultilevel"/>
    <w:tmpl w:val="EA347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D36E4"/>
    <w:multiLevelType w:val="hybridMultilevel"/>
    <w:tmpl w:val="3E9A2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F2146"/>
    <w:multiLevelType w:val="hybridMultilevel"/>
    <w:tmpl w:val="8BFCA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0003F8"/>
    <w:multiLevelType w:val="hybridMultilevel"/>
    <w:tmpl w:val="96B40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A2455"/>
    <w:multiLevelType w:val="hybridMultilevel"/>
    <w:tmpl w:val="E08E2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989343">
    <w:abstractNumId w:val="4"/>
  </w:num>
  <w:num w:numId="2" w16cid:durableId="1535194611">
    <w:abstractNumId w:val="1"/>
  </w:num>
  <w:num w:numId="3" w16cid:durableId="1920211908">
    <w:abstractNumId w:val="5"/>
  </w:num>
  <w:num w:numId="4" w16cid:durableId="314071946">
    <w:abstractNumId w:val="2"/>
  </w:num>
  <w:num w:numId="5" w16cid:durableId="1307709285">
    <w:abstractNumId w:val="7"/>
  </w:num>
  <w:num w:numId="6" w16cid:durableId="1388147863">
    <w:abstractNumId w:val="6"/>
  </w:num>
  <w:num w:numId="7" w16cid:durableId="59907528">
    <w:abstractNumId w:val="8"/>
  </w:num>
  <w:num w:numId="8" w16cid:durableId="1289510000">
    <w:abstractNumId w:val="9"/>
  </w:num>
  <w:num w:numId="9" w16cid:durableId="180171350">
    <w:abstractNumId w:val="0"/>
  </w:num>
  <w:num w:numId="10" w16cid:durableId="1640725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1E8"/>
    <w:rsid w:val="00005DC2"/>
    <w:rsid w:val="00006F77"/>
    <w:rsid w:val="00007563"/>
    <w:rsid w:val="000118A0"/>
    <w:rsid w:val="00022A10"/>
    <w:rsid w:val="00024610"/>
    <w:rsid w:val="00031426"/>
    <w:rsid w:val="000354EC"/>
    <w:rsid w:val="000570A3"/>
    <w:rsid w:val="00063E69"/>
    <w:rsid w:val="0008396E"/>
    <w:rsid w:val="000856C5"/>
    <w:rsid w:val="00087428"/>
    <w:rsid w:val="00091006"/>
    <w:rsid w:val="000A0392"/>
    <w:rsid w:val="000A0693"/>
    <w:rsid w:val="000B31F0"/>
    <w:rsid w:val="000C4D0D"/>
    <w:rsid w:val="000D567A"/>
    <w:rsid w:val="000D7744"/>
    <w:rsid w:val="00102544"/>
    <w:rsid w:val="00111157"/>
    <w:rsid w:val="001170F6"/>
    <w:rsid w:val="00117A7A"/>
    <w:rsid w:val="00126335"/>
    <w:rsid w:val="00126FEE"/>
    <w:rsid w:val="00135224"/>
    <w:rsid w:val="001555C6"/>
    <w:rsid w:val="001631C0"/>
    <w:rsid w:val="00181590"/>
    <w:rsid w:val="00183EAD"/>
    <w:rsid w:val="00194266"/>
    <w:rsid w:val="001A49A3"/>
    <w:rsid w:val="001A7596"/>
    <w:rsid w:val="001B06EB"/>
    <w:rsid w:val="001C1761"/>
    <w:rsid w:val="001D4CF6"/>
    <w:rsid w:val="001D71ED"/>
    <w:rsid w:val="00233652"/>
    <w:rsid w:val="002405B7"/>
    <w:rsid w:val="00247543"/>
    <w:rsid w:val="00262290"/>
    <w:rsid w:val="00282A5B"/>
    <w:rsid w:val="00286078"/>
    <w:rsid w:val="00286F2E"/>
    <w:rsid w:val="0028777D"/>
    <w:rsid w:val="002C7294"/>
    <w:rsid w:val="002D4115"/>
    <w:rsid w:val="002E07DE"/>
    <w:rsid w:val="0032122F"/>
    <w:rsid w:val="003226B6"/>
    <w:rsid w:val="003257AC"/>
    <w:rsid w:val="00354377"/>
    <w:rsid w:val="00357335"/>
    <w:rsid w:val="00385805"/>
    <w:rsid w:val="00385FF0"/>
    <w:rsid w:val="003B63B5"/>
    <w:rsid w:val="003B7BF0"/>
    <w:rsid w:val="003E3EAB"/>
    <w:rsid w:val="003F0146"/>
    <w:rsid w:val="003F47DD"/>
    <w:rsid w:val="00402E1E"/>
    <w:rsid w:val="00414C57"/>
    <w:rsid w:val="00415D8B"/>
    <w:rsid w:val="0044282E"/>
    <w:rsid w:val="00442C9E"/>
    <w:rsid w:val="00457627"/>
    <w:rsid w:val="00475F50"/>
    <w:rsid w:val="004844E0"/>
    <w:rsid w:val="0048696F"/>
    <w:rsid w:val="00495B06"/>
    <w:rsid w:val="004A36B6"/>
    <w:rsid w:val="004A68B7"/>
    <w:rsid w:val="004B4C35"/>
    <w:rsid w:val="004C0C4F"/>
    <w:rsid w:val="004C72B4"/>
    <w:rsid w:val="004D16DB"/>
    <w:rsid w:val="004D3A39"/>
    <w:rsid w:val="004E16D5"/>
    <w:rsid w:val="004E3F9F"/>
    <w:rsid w:val="004F2E4F"/>
    <w:rsid w:val="00501EAE"/>
    <w:rsid w:val="00502D41"/>
    <w:rsid w:val="005044E8"/>
    <w:rsid w:val="00512C58"/>
    <w:rsid w:val="0052326B"/>
    <w:rsid w:val="005243BF"/>
    <w:rsid w:val="00540DCD"/>
    <w:rsid w:val="00550B24"/>
    <w:rsid w:val="00554D98"/>
    <w:rsid w:val="005611EC"/>
    <w:rsid w:val="005648D7"/>
    <w:rsid w:val="005672E4"/>
    <w:rsid w:val="005707E3"/>
    <w:rsid w:val="0057438A"/>
    <w:rsid w:val="005A048A"/>
    <w:rsid w:val="005A535C"/>
    <w:rsid w:val="005B413D"/>
    <w:rsid w:val="005B434C"/>
    <w:rsid w:val="005B6CC4"/>
    <w:rsid w:val="005C686D"/>
    <w:rsid w:val="005D5C2E"/>
    <w:rsid w:val="005E05C5"/>
    <w:rsid w:val="005E147E"/>
    <w:rsid w:val="005E5E0E"/>
    <w:rsid w:val="005F08FB"/>
    <w:rsid w:val="00601204"/>
    <w:rsid w:val="00630481"/>
    <w:rsid w:val="00634CF1"/>
    <w:rsid w:val="00635E48"/>
    <w:rsid w:val="00641B61"/>
    <w:rsid w:val="00655407"/>
    <w:rsid w:val="006763E6"/>
    <w:rsid w:val="006C19FF"/>
    <w:rsid w:val="006C4F56"/>
    <w:rsid w:val="006C5A43"/>
    <w:rsid w:val="006D1026"/>
    <w:rsid w:val="006E2F35"/>
    <w:rsid w:val="006F7428"/>
    <w:rsid w:val="00726C82"/>
    <w:rsid w:val="00726CD7"/>
    <w:rsid w:val="007424FE"/>
    <w:rsid w:val="0074410E"/>
    <w:rsid w:val="00750226"/>
    <w:rsid w:val="00752DA2"/>
    <w:rsid w:val="00765416"/>
    <w:rsid w:val="007736C3"/>
    <w:rsid w:val="007A36EC"/>
    <w:rsid w:val="007B1E5D"/>
    <w:rsid w:val="007B3AC6"/>
    <w:rsid w:val="007C70EC"/>
    <w:rsid w:val="007D74C5"/>
    <w:rsid w:val="007F1E18"/>
    <w:rsid w:val="00825603"/>
    <w:rsid w:val="008269E4"/>
    <w:rsid w:val="00827163"/>
    <w:rsid w:val="00837AD6"/>
    <w:rsid w:val="00841C86"/>
    <w:rsid w:val="0084207D"/>
    <w:rsid w:val="00846E77"/>
    <w:rsid w:val="00884C7E"/>
    <w:rsid w:val="008903FB"/>
    <w:rsid w:val="008C7AF8"/>
    <w:rsid w:val="008E136B"/>
    <w:rsid w:val="008F6842"/>
    <w:rsid w:val="00937DAB"/>
    <w:rsid w:val="00942020"/>
    <w:rsid w:val="00947CB5"/>
    <w:rsid w:val="009514E4"/>
    <w:rsid w:val="00970D9A"/>
    <w:rsid w:val="0098038A"/>
    <w:rsid w:val="009B37CE"/>
    <w:rsid w:val="009B4502"/>
    <w:rsid w:val="009C41E8"/>
    <w:rsid w:val="009C6B2C"/>
    <w:rsid w:val="009F28DA"/>
    <w:rsid w:val="009F646E"/>
    <w:rsid w:val="009F6FAD"/>
    <w:rsid w:val="00A02768"/>
    <w:rsid w:val="00A05448"/>
    <w:rsid w:val="00A11D41"/>
    <w:rsid w:val="00A230B0"/>
    <w:rsid w:val="00A23ED1"/>
    <w:rsid w:val="00A359E6"/>
    <w:rsid w:val="00A4112B"/>
    <w:rsid w:val="00A52445"/>
    <w:rsid w:val="00A56445"/>
    <w:rsid w:val="00A62EB2"/>
    <w:rsid w:val="00A642E1"/>
    <w:rsid w:val="00A75439"/>
    <w:rsid w:val="00A8592B"/>
    <w:rsid w:val="00A90902"/>
    <w:rsid w:val="00AA260A"/>
    <w:rsid w:val="00AA2ABE"/>
    <w:rsid w:val="00AA43D1"/>
    <w:rsid w:val="00AB4748"/>
    <w:rsid w:val="00AB4D5A"/>
    <w:rsid w:val="00AC1FF8"/>
    <w:rsid w:val="00AD1F32"/>
    <w:rsid w:val="00AD7D19"/>
    <w:rsid w:val="00AE0E04"/>
    <w:rsid w:val="00AF335D"/>
    <w:rsid w:val="00AF7A06"/>
    <w:rsid w:val="00B02526"/>
    <w:rsid w:val="00B126CF"/>
    <w:rsid w:val="00B16C71"/>
    <w:rsid w:val="00B306D3"/>
    <w:rsid w:val="00B34ED7"/>
    <w:rsid w:val="00B37D17"/>
    <w:rsid w:val="00B4692B"/>
    <w:rsid w:val="00B46E3C"/>
    <w:rsid w:val="00B84B34"/>
    <w:rsid w:val="00B86E0C"/>
    <w:rsid w:val="00B871B0"/>
    <w:rsid w:val="00BA0D53"/>
    <w:rsid w:val="00BA1A64"/>
    <w:rsid w:val="00BA3B62"/>
    <w:rsid w:val="00BB6C90"/>
    <w:rsid w:val="00BC0C91"/>
    <w:rsid w:val="00BD0E72"/>
    <w:rsid w:val="00BD636E"/>
    <w:rsid w:val="00C058C7"/>
    <w:rsid w:val="00C064E4"/>
    <w:rsid w:val="00C06CA7"/>
    <w:rsid w:val="00C20174"/>
    <w:rsid w:val="00C3196C"/>
    <w:rsid w:val="00C35CB6"/>
    <w:rsid w:val="00C35ECA"/>
    <w:rsid w:val="00C668E5"/>
    <w:rsid w:val="00C66B4D"/>
    <w:rsid w:val="00C7345E"/>
    <w:rsid w:val="00C73FCD"/>
    <w:rsid w:val="00C863C5"/>
    <w:rsid w:val="00CC13A1"/>
    <w:rsid w:val="00CC3028"/>
    <w:rsid w:val="00CD2846"/>
    <w:rsid w:val="00CE3D52"/>
    <w:rsid w:val="00CE7DF4"/>
    <w:rsid w:val="00CF0FD8"/>
    <w:rsid w:val="00CF2A4C"/>
    <w:rsid w:val="00CF719F"/>
    <w:rsid w:val="00D013A8"/>
    <w:rsid w:val="00D05637"/>
    <w:rsid w:val="00D07F8C"/>
    <w:rsid w:val="00D1480B"/>
    <w:rsid w:val="00D1484D"/>
    <w:rsid w:val="00D2691D"/>
    <w:rsid w:val="00D36F59"/>
    <w:rsid w:val="00D376E0"/>
    <w:rsid w:val="00D464CC"/>
    <w:rsid w:val="00D55940"/>
    <w:rsid w:val="00D601FD"/>
    <w:rsid w:val="00D63867"/>
    <w:rsid w:val="00D63D80"/>
    <w:rsid w:val="00D766F6"/>
    <w:rsid w:val="00D85E9C"/>
    <w:rsid w:val="00DA2D96"/>
    <w:rsid w:val="00DC1C72"/>
    <w:rsid w:val="00DC4FF3"/>
    <w:rsid w:val="00DC7DCA"/>
    <w:rsid w:val="00DE3893"/>
    <w:rsid w:val="00DE3AA1"/>
    <w:rsid w:val="00DF0976"/>
    <w:rsid w:val="00DF34D9"/>
    <w:rsid w:val="00DF5B2A"/>
    <w:rsid w:val="00E27945"/>
    <w:rsid w:val="00E30A7B"/>
    <w:rsid w:val="00E312B1"/>
    <w:rsid w:val="00E33307"/>
    <w:rsid w:val="00E54BD3"/>
    <w:rsid w:val="00E60C42"/>
    <w:rsid w:val="00E61652"/>
    <w:rsid w:val="00E7012E"/>
    <w:rsid w:val="00E734EF"/>
    <w:rsid w:val="00E7518D"/>
    <w:rsid w:val="00E92AD0"/>
    <w:rsid w:val="00EA7FD3"/>
    <w:rsid w:val="00EB5A41"/>
    <w:rsid w:val="00EC43CC"/>
    <w:rsid w:val="00EC46A2"/>
    <w:rsid w:val="00ED1B6E"/>
    <w:rsid w:val="00ED2443"/>
    <w:rsid w:val="00EE5CB2"/>
    <w:rsid w:val="00F16D99"/>
    <w:rsid w:val="00F22C7D"/>
    <w:rsid w:val="00F44DDB"/>
    <w:rsid w:val="00F67975"/>
    <w:rsid w:val="00F71434"/>
    <w:rsid w:val="00F8554C"/>
    <w:rsid w:val="00F93233"/>
    <w:rsid w:val="00FA0AA5"/>
    <w:rsid w:val="00FD35A9"/>
    <w:rsid w:val="00FD77F9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9C7FE"/>
  <w15:chartTrackingRefBased/>
  <w15:docId w15:val="{461B41CA-C2EC-4BB3-94F6-4211C8A5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1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3196C"/>
  </w:style>
  <w:style w:type="character" w:customStyle="1" w:styleId="eop">
    <w:name w:val="eop"/>
    <w:basedOn w:val="DefaultParagraphFont"/>
    <w:rsid w:val="00C3196C"/>
  </w:style>
  <w:style w:type="character" w:customStyle="1" w:styleId="scxw17142915">
    <w:name w:val="scxw17142915"/>
    <w:basedOn w:val="DefaultParagraphFont"/>
    <w:rsid w:val="00C3196C"/>
  </w:style>
  <w:style w:type="paragraph" w:styleId="ListParagraph">
    <w:name w:val="List Paragraph"/>
    <w:basedOn w:val="Normal"/>
    <w:uiPriority w:val="34"/>
    <w:qFormat/>
    <w:rsid w:val="00501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62FD7-0EE3-46A5-945C-33A99663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Washington University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 Purnell</dc:creator>
  <cp:keywords/>
  <dc:description/>
  <cp:lastModifiedBy>Nicki Purnell</cp:lastModifiedBy>
  <cp:revision>237</cp:revision>
  <dcterms:created xsi:type="dcterms:W3CDTF">2023-01-20T22:26:00Z</dcterms:created>
  <dcterms:modified xsi:type="dcterms:W3CDTF">2023-02-09T00:50:00Z</dcterms:modified>
</cp:coreProperties>
</file>