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149"/>
        <w:gridCol w:w="4743"/>
        <w:gridCol w:w="4498"/>
      </w:tblGrid>
      <w:tr w:rsidR="008E6E9D" w:rsidRPr="00652A05" w14:paraId="20A40006" w14:textId="77777777" w:rsidTr="49E40CA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3D36A5B" w14:textId="77645EA3" w:rsidR="008E6E9D" w:rsidRPr="00652A05" w:rsidRDefault="008E6E9D" w:rsidP="49E40CAA">
            <w:pPr>
              <w:spacing w:before="60" w:after="60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49E40CAA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DEPARTMENT NAME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– ENROLLMENT AND STUDENT SERVICES – 20</w:t>
            </w:r>
            <w:r w:rsidR="002C5F6D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8C53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1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-</w:t>
            </w:r>
            <w:r w:rsidR="0089756A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20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8C53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ANNUAL REPORT</w:t>
            </w:r>
            <w:r w:rsidR="002808B2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23599E11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TEMPLATE</w:t>
            </w:r>
          </w:p>
        </w:tc>
      </w:tr>
      <w:tr w:rsidR="008E6E9D" w:rsidRPr="00652A05" w14:paraId="2B81B1D2" w14:textId="77777777" w:rsidTr="49E40CAA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4EA1AD49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8E6E9D" w:rsidRPr="00652A05" w14:paraId="06A70F07" w14:textId="77777777" w:rsidTr="49E40CAA">
        <w:tc>
          <w:tcPr>
            <w:tcW w:w="14390" w:type="dxa"/>
            <w:gridSpan w:val="3"/>
            <w:shd w:val="clear" w:color="auto" w:fill="F2DBDB" w:themeFill="accent2" w:themeFillTint="33"/>
          </w:tcPr>
          <w:p w14:paraId="298F9923" w14:textId="77777777" w:rsidR="00963FB8" w:rsidRPr="00652A05" w:rsidRDefault="005E6036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Department </w:t>
            </w:r>
            <w:r w:rsidR="008E6E9D" w:rsidRPr="00652A05">
              <w:rPr>
                <w:rFonts w:asciiTheme="majorHAnsi" w:hAnsiTheme="majorHAnsi" w:cstheme="majorHAnsi"/>
                <w:b/>
              </w:rPr>
              <w:t>Mission</w:t>
            </w:r>
            <w:r w:rsidR="008E6E9D" w:rsidRPr="0012394F">
              <w:rPr>
                <w:rFonts w:asciiTheme="majorHAnsi" w:hAnsiTheme="majorHAnsi" w:cstheme="majorHAnsi"/>
                <w:bCs/>
              </w:rPr>
              <w:t>:</w:t>
            </w:r>
          </w:p>
          <w:p w14:paraId="04F29103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  <w:p w14:paraId="68B1C387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</w:tc>
      </w:tr>
      <w:tr w:rsidR="008E6E9D" w:rsidRPr="00652A05" w14:paraId="64181680" w14:textId="77777777" w:rsidTr="49E40CAA">
        <w:tc>
          <w:tcPr>
            <w:tcW w:w="14390" w:type="dxa"/>
            <w:gridSpan w:val="3"/>
            <w:shd w:val="clear" w:color="auto" w:fill="F2DBDB" w:themeFill="accent2" w:themeFillTint="33"/>
          </w:tcPr>
          <w:p w14:paraId="51F8321E" w14:textId="58B91CE6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  <w:b/>
              </w:rPr>
              <w:t xml:space="preserve">Annual Reflections </w:t>
            </w:r>
            <w:r w:rsidR="00963FB8" w:rsidRPr="00652A05">
              <w:rPr>
                <w:rFonts w:asciiTheme="majorHAnsi" w:hAnsiTheme="majorHAnsi" w:cstheme="majorHAnsi"/>
              </w:rPr>
              <w:t>(</w:t>
            </w:r>
            <w:r w:rsidRPr="00652A05">
              <w:rPr>
                <w:rFonts w:asciiTheme="majorHAnsi" w:hAnsiTheme="majorHAnsi" w:cstheme="majorHAnsi"/>
                <w:i/>
              </w:rPr>
              <w:t xml:space="preserve">accomplishments, challenges, </w:t>
            </w:r>
            <w:r w:rsidR="0089756A">
              <w:rPr>
                <w:rFonts w:asciiTheme="majorHAnsi" w:hAnsiTheme="majorHAnsi" w:cstheme="majorHAnsi"/>
                <w:i/>
              </w:rPr>
              <w:t xml:space="preserve">circumstances, </w:t>
            </w:r>
            <w:r w:rsidRPr="00652A05">
              <w:rPr>
                <w:rFonts w:asciiTheme="majorHAnsi" w:hAnsiTheme="majorHAnsi" w:cstheme="majorHAnsi"/>
                <w:i/>
              </w:rPr>
              <w:t>trends, etc</w:t>
            </w:r>
            <w:r w:rsidR="00963FB8" w:rsidRPr="00652A05">
              <w:rPr>
                <w:rFonts w:asciiTheme="majorHAnsi" w:hAnsiTheme="majorHAnsi" w:cstheme="majorHAnsi"/>
                <w:i/>
              </w:rPr>
              <w:t>.</w:t>
            </w:r>
            <w:r w:rsidR="00963FB8" w:rsidRPr="00652A05">
              <w:rPr>
                <w:rFonts w:asciiTheme="majorHAnsi" w:hAnsiTheme="majorHAnsi" w:cstheme="majorHAnsi"/>
              </w:rPr>
              <w:t>)</w:t>
            </w:r>
            <w:r w:rsidRPr="00652A05">
              <w:rPr>
                <w:rFonts w:asciiTheme="majorHAnsi" w:hAnsiTheme="majorHAnsi" w:cstheme="majorHAnsi"/>
              </w:rPr>
              <w:t xml:space="preserve">:  </w:t>
            </w:r>
          </w:p>
          <w:p w14:paraId="39A79A0A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6DCD561C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796D6043" w14:textId="77777777" w:rsidR="00963FB8" w:rsidRPr="00652A05" w:rsidRDefault="00963FB8" w:rsidP="008E6E9D">
            <w:pPr>
              <w:rPr>
                <w:rFonts w:asciiTheme="majorHAnsi" w:hAnsiTheme="majorHAnsi" w:cstheme="majorHAnsi"/>
              </w:rPr>
            </w:pPr>
          </w:p>
          <w:p w14:paraId="7412E059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1335B9D6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0F26F1D4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E6E9D" w:rsidRPr="00652A05" w14:paraId="0030C7FD" w14:textId="77777777" w:rsidTr="49E40CAA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B240718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PERFORMANCE</w:t>
            </w:r>
          </w:p>
        </w:tc>
      </w:tr>
      <w:tr w:rsidR="00963FB8" w:rsidRPr="00652A05" w14:paraId="5EA63BC8" w14:textId="77777777" w:rsidTr="49E40CAA">
        <w:tc>
          <w:tcPr>
            <w:tcW w:w="5149" w:type="dxa"/>
            <w:shd w:val="clear" w:color="auto" w:fill="FDE9D9" w:themeFill="accent6" w:themeFillTint="33"/>
          </w:tcPr>
          <w:p w14:paraId="6A74E516" w14:textId="1F284F0C" w:rsidR="00963FB8" w:rsidRPr="00652A05" w:rsidRDefault="0089756A" w:rsidP="005E60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Department</w:t>
            </w:r>
            <w:r w:rsidR="00963FB8" w:rsidRPr="00652A05">
              <w:rPr>
                <w:rFonts w:asciiTheme="majorHAnsi" w:hAnsiTheme="majorHAnsi" w:cstheme="majorHAnsi"/>
                <w:b/>
              </w:rPr>
              <w:t xml:space="preserve"> Goals</w:t>
            </w:r>
            <w:r w:rsidR="00BC3A1A">
              <w:rPr>
                <w:rFonts w:asciiTheme="majorHAnsi" w:hAnsiTheme="majorHAnsi" w:cstheme="majorHAnsi"/>
                <w:b/>
              </w:rPr>
              <w:t xml:space="preserve"> </w:t>
            </w:r>
            <w:r w:rsidR="00BC3A1A" w:rsidRPr="00BC3A1A">
              <w:rPr>
                <w:rFonts w:asciiTheme="majorHAnsi" w:hAnsiTheme="majorHAnsi" w:cstheme="majorHAnsi"/>
                <w:bCs/>
                <w:i/>
                <w:iCs/>
              </w:rPr>
              <w:t>(long-term)</w:t>
            </w:r>
            <w:r w:rsidRPr="00BC3A1A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743" w:type="dxa"/>
            <w:shd w:val="clear" w:color="auto" w:fill="DAEEF3" w:themeFill="accent5" w:themeFillTint="33"/>
          </w:tcPr>
          <w:p w14:paraId="21857555" w14:textId="64F8D641" w:rsidR="00963FB8" w:rsidRPr="00652A05" w:rsidRDefault="00B87295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Goal </w:t>
            </w:r>
            <w:r w:rsidR="00D21436">
              <w:rPr>
                <w:rFonts w:asciiTheme="majorHAnsi" w:hAnsiTheme="majorHAnsi" w:cstheme="majorHAnsi"/>
                <w:b/>
              </w:rPr>
              <w:t>Assessment Measures</w:t>
            </w:r>
            <w:r w:rsidR="00963FB8" w:rsidRPr="0012394F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7F2F4CE" w14:textId="6D52F188" w:rsidR="00963FB8" w:rsidRPr="00652A05" w:rsidRDefault="002E4EA9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Annual Assessment Outcomes</w:t>
            </w:r>
            <w:r w:rsidR="00BC3A1A">
              <w:rPr>
                <w:rFonts w:asciiTheme="majorHAnsi" w:hAnsiTheme="majorHAnsi" w:cstheme="majorHAnsi"/>
                <w:b/>
              </w:rPr>
              <w:t xml:space="preserve"> </w:t>
            </w:r>
            <w:r w:rsidR="00BC3A1A">
              <w:rPr>
                <w:rFonts w:asciiTheme="majorHAnsi" w:hAnsiTheme="majorHAnsi" w:cstheme="majorHAnsi"/>
                <w:bCs/>
                <w:i/>
                <w:iCs/>
              </w:rPr>
              <w:t>(this year)</w:t>
            </w:r>
            <w:r w:rsidR="00963FB8" w:rsidRPr="00BC3A1A">
              <w:rPr>
                <w:rFonts w:asciiTheme="majorHAnsi" w:hAnsiTheme="majorHAnsi" w:cstheme="majorHAnsi"/>
                <w:bCs/>
              </w:rPr>
              <w:t>:</w:t>
            </w:r>
          </w:p>
        </w:tc>
      </w:tr>
      <w:tr w:rsidR="007913A9" w:rsidRPr="00652A05" w14:paraId="47CDA181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2A50434C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643273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7E8DA9F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BBE3FF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346F759" w14:textId="15E45F7A" w:rsidR="007913A9" w:rsidRP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6AA2156" w14:textId="7553B817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F61DE69" w14:textId="77777777" w:rsidTr="49E40CAA">
        <w:trPr>
          <w:trHeight w:val="585"/>
        </w:trPr>
        <w:tc>
          <w:tcPr>
            <w:tcW w:w="5149" w:type="dxa"/>
            <w:vMerge/>
          </w:tcPr>
          <w:p w14:paraId="11FBAAE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C78C771" w14:textId="60F7B460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ED7FF16" w14:textId="27CA50EE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5A75D6C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6B9B3B8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0D307C3A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81A838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C33BBD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7B29EC" w14:textId="4F38486D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C6E11A3" w14:textId="178F76A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50BECB6" w14:textId="77777777" w:rsidTr="49E40CAA">
        <w:trPr>
          <w:trHeight w:val="585"/>
        </w:trPr>
        <w:tc>
          <w:tcPr>
            <w:tcW w:w="5149" w:type="dxa"/>
            <w:vMerge/>
          </w:tcPr>
          <w:p w14:paraId="405E88B5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8732E5" w14:textId="73180AB4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5AF66EB" w14:textId="75C6D2DB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5FF05C6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0B7F5D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1C5E16E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60A0D2A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4BD9EB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F3888DD" w14:textId="775A509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8440EF7" w14:textId="679409A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5ADF07D" w14:textId="77777777" w:rsidTr="49E40CAA">
        <w:trPr>
          <w:trHeight w:val="585"/>
        </w:trPr>
        <w:tc>
          <w:tcPr>
            <w:tcW w:w="5149" w:type="dxa"/>
            <w:vMerge/>
          </w:tcPr>
          <w:p w14:paraId="7A996B19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ACF29FD" w14:textId="3C38219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6AAE8EEC" w14:textId="354238E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60EDB28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038D7A7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659ED7A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9C5028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5FDF5F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A8AEE35" w14:textId="6BB0795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FF85CDA" w14:textId="488D164F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DE8A336" w14:textId="77777777" w:rsidTr="49E40CAA">
        <w:trPr>
          <w:trHeight w:val="585"/>
        </w:trPr>
        <w:tc>
          <w:tcPr>
            <w:tcW w:w="5149" w:type="dxa"/>
            <w:vMerge/>
          </w:tcPr>
          <w:p w14:paraId="7041544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8C8D4C3" w14:textId="0A2672A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54B1EC8" w14:textId="679DB73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0D2A7C9A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42FA5D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19E9A9D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4267D9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3AC0E4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5946A734" w14:textId="73AC36F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2921B506" w14:textId="288B26CE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FCB5054" w14:textId="77777777" w:rsidTr="49E40CAA">
        <w:trPr>
          <w:trHeight w:val="585"/>
        </w:trPr>
        <w:tc>
          <w:tcPr>
            <w:tcW w:w="5149" w:type="dxa"/>
            <w:vMerge/>
          </w:tcPr>
          <w:p w14:paraId="2EA578B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0973BBE5" w14:textId="2F2427C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D15FE59" w14:textId="7D5C748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31FAD61F" w14:textId="77777777" w:rsidR="005E6036" w:rsidRDefault="005E6036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215"/>
        <w:gridCol w:w="9175"/>
      </w:tblGrid>
      <w:tr w:rsidR="00967996" w:rsidRPr="00652A05" w14:paraId="0D360AA1" w14:textId="77777777" w:rsidTr="005E6036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26AE711C" w14:textId="77777777" w:rsidR="00967996" w:rsidRPr="00652A05" w:rsidRDefault="00967996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lastRenderedPageBreak/>
              <w:t>DEVELOPMENT</w:t>
            </w:r>
          </w:p>
        </w:tc>
      </w:tr>
      <w:tr w:rsidR="00EF5BCF" w:rsidRPr="00652A05" w14:paraId="1ED0482C" w14:textId="77777777" w:rsidTr="00335000">
        <w:tc>
          <w:tcPr>
            <w:tcW w:w="5215" w:type="dxa"/>
            <w:shd w:val="clear" w:color="auto" w:fill="FFFFCC"/>
          </w:tcPr>
          <w:p w14:paraId="6D427297" w14:textId="31464FCB" w:rsidR="00EF5BCF" w:rsidRPr="00652A05" w:rsidRDefault="0010316A" w:rsidP="001C15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Department </w:t>
            </w:r>
            <w:r w:rsidR="00EF5BCF">
              <w:rPr>
                <w:rFonts w:asciiTheme="majorHAnsi" w:hAnsiTheme="majorHAnsi" w:cstheme="majorHAnsi"/>
                <w:b/>
              </w:rPr>
              <w:t xml:space="preserve">Strategic Priorities </w:t>
            </w:r>
            <w:r w:rsidR="00EF5BCF" w:rsidRPr="001C1561">
              <w:rPr>
                <w:rFonts w:asciiTheme="majorHAnsi" w:hAnsiTheme="majorHAnsi" w:cstheme="majorHAnsi"/>
                <w:i/>
              </w:rPr>
              <w:t>(</w:t>
            </w:r>
            <w:r w:rsidR="00EF5BCF">
              <w:rPr>
                <w:rFonts w:asciiTheme="majorHAnsi" w:hAnsiTheme="majorHAnsi" w:cstheme="majorHAnsi"/>
                <w:i/>
              </w:rPr>
              <w:t>for next year</w:t>
            </w:r>
            <w:r w:rsidR="00EF5BCF" w:rsidRPr="001C1561">
              <w:rPr>
                <w:rFonts w:asciiTheme="majorHAnsi" w:hAnsiTheme="majorHAnsi" w:cstheme="majorHAnsi"/>
                <w:i/>
              </w:rPr>
              <w:t>)</w:t>
            </w:r>
            <w:r w:rsidR="00EF5BCF" w:rsidRPr="00716EF9">
              <w:rPr>
                <w:rFonts w:asciiTheme="majorHAnsi" w:hAnsiTheme="majorHAnsi" w:cstheme="majorHAnsi"/>
                <w:iCs/>
              </w:rPr>
              <w:t>:</w:t>
            </w:r>
          </w:p>
        </w:tc>
        <w:tc>
          <w:tcPr>
            <w:tcW w:w="9175" w:type="dxa"/>
            <w:shd w:val="clear" w:color="auto" w:fill="FFFFCC"/>
          </w:tcPr>
          <w:p w14:paraId="2402E9CE" w14:textId="1BC2C8DB" w:rsidR="00EF5BCF" w:rsidRPr="00652A05" w:rsidRDefault="00EF5BCF" w:rsidP="00807E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Supporting </w:t>
            </w:r>
            <w:r w:rsidR="0030140A">
              <w:rPr>
                <w:rFonts w:asciiTheme="majorHAnsi" w:hAnsiTheme="majorHAnsi" w:cstheme="majorHAnsi"/>
                <w:b/>
              </w:rPr>
              <w:t>Evidence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>action item</w:t>
            </w:r>
            <w:r w:rsidR="00C52B6C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>, assessment results, or special initiative</w:t>
            </w:r>
            <w:r w:rsidR="00C52B6C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>)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EF5BCF" w:rsidRPr="00652A05" w14:paraId="56FEC37B" w14:textId="77777777" w:rsidTr="00335000">
        <w:tc>
          <w:tcPr>
            <w:tcW w:w="5215" w:type="dxa"/>
            <w:shd w:val="clear" w:color="auto" w:fill="FFFFCC"/>
          </w:tcPr>
          <w:p w14:paraId="376D8CA3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00B91C17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73EFF108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654D0196" w14:textId="77777777" w:rsidTr="00335000">
        <w:tc>
          <w:tcPr>
            <w:tcW w:w="5215" w:type="dxa"/>
            <w:shd w:val="clear" w:color="auto" w:fill="FFFFCC"/>
          </w:tcPr>
          <w:p w14:paraId="069E1E07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7AF2ABEF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0160453E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47D1FEC6" w14:textId="77777777" w:rsidTr="00335000">
        <w:tc>
          <w:tcPr>
            <w:tcW w:w="5215" w:type="dxa"/>
            <w:shd w:val="clear" w:color="auto" w:fill="FFFFCC"/>
          </w:tcPr>
          <w:p w14:paraId="5642BBD2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592C54E8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7AE53FEA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1D198CCF" w14:textId="77777777" w:rsidTr="00335000">
        <w:tc>
          <w:tcPr>
            <w:tcW w:w="5215" w:type="dxa"/>
            <w:shd w:val="clear" w:color="auto" w:fill="FFFFCC"/>
          </w:tcPr>
          <w:p w14:paraId="5E27DB0D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3A0B7BDB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145507D1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3C2E26BE" w14:textId="77777777" w:rsidTr="00335000">
        <w:tc>
          <w:tcPr>
            <w:tcW w:w="5215" w:type="dxa"/>
            <w:shd w:val="clear" w:color="auto" w:fill="FFFFCC"/>
          </w:tcPr>
          <w:p w14:paraId="783B974B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21281DFF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shd w:val="clear" w:color="auto" w:fill="FFFFCC"/>
          </w:tcPr>
          <w:p w14:paraId="558721F2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7913A9" w:rsidRPr="00652A05" w14:paraId="64D66FCE" w14:textId="77777777" w:rsidTr="00313EAA">
        <w:tc>
          <w:tcPr>
            <w:tcW w:w="14390" w:type="dxa"/>
            <w:gridSpan w:val="2"/>
            <w:shd w:val="clear" w:color="auto" w:fill="FFFFCC"/>
          </w:tcPr>
          <w:p w14:paraId="2E8EC520" w14:textId="7D854067" w:rsidR="007913A9" w:rsidRDefault="007913A9" w:rsidP="007913A9">
            <w:pPr>
              <w:rPr>
                <w:rFonts w:asciiTheme="majorHAnsi" w:hAnsiTheme="majorHAnsi" w:cstheme="majorHAnsi"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Collaborations </w:t>
            </w:r>
            <w:r w:rsidRPr="007913A9">
              <w:rPr>
                <w:rFonts w:asciiTheme="majorHAnsi" w:hAnsiTheme="majorHAnsi" w:cstheme="majorHAnsi"/>
              </w:rPr>
              <w:t>(</w:t>
            </w:r>
            <w:r w:rsidRPr="007913A9">
              <w:rPr>
                <w:rFonts w:asciiTheme="majorHAnsi" w:hAnsiTheme="majorHAnsi" w:cstheme="majorHAnsi"/>
                <w:i/>
              </w:rPr>
              <w:t xml:space="preserve">new and/or expanded </w:t>
            </w:r>
            <w:r w:rsidR="0010316A">
              <w:rPr>
                <w:rFonts w:asciiTheme="majorHAnsi" w:hAnsiTheme="majorHAnsi" w:cstheme="majorHAnsi"/>
                <w:i/>
              </w:rPr>
              <w:t xml:space="preserve">dept-level </w:t>
            </w:r>
            <w:r w:rsidRPr="007913A9">
              <w:rPr>
                <w:rFonts w:asciiTheme="majorHAnsi" w:hAnsiTheme="majorHAnsi" w:cstheme="majorHAnsi"/>
                <w:i/>
              </w:rPr>
              <w:t>relationships</w:t>
            </w:r>
            <w:r w:rsidRPr="007913A9">
              <w:rPr>
                <w:rFonts w:asciiTheme="majorHAnsi" w:hAnsiTheme="majorHAnsi" w:cstheme="majorHAnsi"/>
              </w:rPr>
              <w:t>):</w:t>
            </w:r>
          </w:p>
          <w:p w14:paraId="685BBD74" w14:textId="22800174" w:rsidR="007913A9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23C491B7" w14:textId="77777777" w:rsidR="007913A9" w:rsidRPr="007913A9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532245A3" w14:textId="77777777" w:rsidR="007913A9" w:rsidRPr="00652A05" w:rsidRDefault="007913A9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7913A9" w:rsidRPr="00652A05" w14:paraId="28786B9D" w14:textId="77777777" w:rsidTr="00313EAA">
        <w:tc>
          <w:tcPr>
            <w:tcW w:w="14390" w:type="dxa"/>
            <w:gridSpan w:val="2"/>
            <w:shd w:val="clear" w:color="auto" w:fill="FFFFCC"/>
          </w:tcPr>
          <w:p w14:paraId="60ADB626" w14:textId="5176A5FE" w:rsidR="007913A9" w:rsidRDefault="00FF4047" w:rsidP="007913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Access/</w:t>
            </w:r>
            <w:r w:rsidR="007913A9" w:rsidRPr="007913A9">
              <w:rPr>
                <w:rFonts w:asciiTheme="majorHAnsi" w:hAnsiTheme="majorHAnsi" w:cstheme="majorHAnsi"/>
                <w:b/>
              </w:rPr>
              <w:t xml:space="preserve">Diversity/Equity/Inclusion </w:t>
            </w:r>
            <w:r w:rsidR="007913A9" w:rsidRPr="007913A9">
              <w:rPr>
                <w:rFonts w:asciiTheme="majorHAnsi" w:hAnsiTheme="majorHAnsi" w:cstheme="majorHAnsi"/>
                <w:bCs/>
              </w:rPr>
              <w:t>(</w:t>
            </w:r>
            <w:r w:rsidR="007913A9" w:rsidRPr="007913A9">
              <w:rPr>
                <w:rFonts w:asciiTheme="majorHAnsi" w:hAnsiTheme="majorHAnsi" w:cstheme="majorHAnsi"/>
                <w:bCs/>
                <w:i/>
              </w:rPr>
              <w:t>new and/or expanded</w:t>
            </w:r>
            <w:r w:rsidR="0010316A">
              <w:rPr>
                <w:rFonts w:asciiTheme="majorHAnsi" w:hAnsiTheme="majorHAnsi" w:cstheme="majorHAnsi"/>
                <w:bCs/>
                <w:i/>
              </w:rPr>
              <w:t xml:space="preserve"> dept-level</w:t>
            </w:r>
            <w:r w:rsidR="007913A9" w:rsidRPr="007913A9">
              <w:rPr>
                <w:rFonts w:asciiTheme="majorHAnsi" w:hAnsiTheme="majorHAnsi" w:cstheme="majorHAnsi"/>
                <w:bCs/>
                <w:i/>
              </w:rPr>
              <w:t xml:space="preserve"> efforts</w:t>
            </w:r>
            <w:r w:rsidR="007913A9"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4F5769B8" w14:textId="677F9820" w:rsid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24FBED20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0D0C35CB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13A9" w:rsidRPr="00652A05" w14:paraId="1BFE4389" w14:textId="77777777" w:rsidTr="00313EAA">
        <w:tc>
          <w:tcPr>
            <w:tcW w:w="14390" w:type="dxa"/>
            <w:gridSpan w:val="2"/>
            <w:shd w:val="clear" w:color="auto" w:fill="FFFFCC"/>
          </w:tcPr>
          <w:p w14:paraId="437DC194" w14:textId="013C8529" w:rsid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Professional Development </w:t>
            </w:r>
            <w:r w:rsidRPr="007913A9">
              <w:rPr>
                <w:rFonts w:asciiTheme="majorHAnsi" w:hAnsiTheme="majorHAnsi" w:cstheme="majorHAnsi"/>
                <w:bCs/>
              </w:rPr>
              <w:t>(</w:t>
            </w:r>
            <w:r w:rsidRPr="007913A9">
              <w:rPr>
                <w:rFonts w:asciiTheme="majorHAnsi" w:hAnsiTheme="majorHAnsi" w:cstheme="majorHAnsi"/>
                <w:bCs/>
                <w:i/>
              </w:rPr>
              <w:t xml:space="preserve">new and/or noteworthy </w:t>
            </w:r>
            <w:r w:rsidR="0010316A">
              <w:rPr>
                <w:rFonts w:asciiTheme="majorHAnsi" w:hAnsiTheme="majorHAnsi" w:cstheme="majorHAnsi"/>
                <w:bCs/>
                <w:i/>
              </w:rPr>
              <w:t>dept-level</w:t>
            </w:r>
            <w:r w:rsidR="0010316A" w:rsidRPr="007913A9">
              <w:rPr>
                <w:rFonts w:asciiTheme="majorHAnsi" w:hAnsiTheme="majorHAnsi" w:cstheme="majorHAnsi"/>
                <w:bCs/>
                <w:i/>
              </w:rPr>
              <w:t xml:space="preserve"> </w:t>
            </w:r>
            <w:r w:rsidRPr="007913A9">
              <w:rPr>
                <w:rFonts w:asciiTheme="majorHAnsi" w:hAnsiTheme="majorHAnsi" w:cstheme="majorHAnsi"/>
                <w:bCs/>
                <w:i/>
              </w:rPr>
              <w:t>work</w:t>
            </w:r>
            <w:r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0159E94F" w14:textId="71582894" w:rsid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5E19AE66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5CB80E02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668BF" w:rsidRPr="00652A05" w14:paraId="5791B488" w14:textId="77777777" w:rsidTr="005E6036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1DD03519" w14:textId="77777777" w:rsidR="000668BF" w:rsidRPr="00652A05" w:rsidRDefault="000668BF" w:rsidP="000668BF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</w:tr>
      <w:tr w:rsidR="00652A05" w:rsidRPr="00652A05" w14:paraId="184A8339" w14:textId="77777777" w:rsidTr="005E6036">
        <w:tc>
          <w:tcPr>
            <w:tcW w:w="14390" w:type="dxa"/>
            <w:gridSpan w:val="2"/>
            <w:shd w:val="clear" w:color="auto" w:fill="FFFFFF" w:themeFill="background1"/>
          </w:tcPr>
          <w:p w14:paraId="0BC7A4F1" w14:textId="77777777" w:rsidR="00652A05" w:rsidRDefault="000668BF" w:rsidP="00652A0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Other Details</w:t>
            </w:r>
            <w:r w:rsidR="00652A05" w:rsidRPr="00652A05">
              <w:rPr>
                <w:rFonts w:asciiTheme="majorHAnsi" w:hAnsiTheme="majorHAnsi" w:cstheme="majorHAnsi"/>
                <w:b/>
              </w:rPr>
              <w:t xml:space="preserve"> </w:t>
            </w:r>
            <w:r w:rsidR="00652A05">
              <w:rPr>
                <w:rFonts w:asciiTheme="majorHAnsi" w:hAnsiTheme="majorHAnsi" w:cstheme="majorHAnsi"/>
              </w:rPr>
              <w:t>(</w:t>
            </w:r>
            <w:r w:rsidR="00652A05" w:rsidRPr="00652A05">
              <w:rPr>
                <w:rFonts w:asciiTheme="majorHAnsi" w:hAnsiTheme="majorHAnsi" w:cstheme="majorHAnsi"/>
                <w:i/>
              </w:rPr>
              <w:t>not included elsewhere in this report</w:t>
            </w:r>
            <w:r w:rsidR="00652A05">
              <w:rPr>
                <w:rFonts w:asciiTheme="majorHAnsi" w:hAnsiTheme="majorHAnsi" w:cstheme="majorHAnsi"/>
              </w:rPr>
              <w:t>):</w:t>
            </w:r>
          </w:p>
          <w:p w14:paraId="050F7BBC" w14:textId="77777777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3E0A8808" w14:textId="77777777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35115F3E" w14:textId="212D9979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6D6573B9" w14:textId="681565F5" w:rsidR="00950041" w:rsidRDefault="00950041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17F55B9F" w14:textId="3AC8A0A7" w:rsidR="00950041" w:rsidRDefault="00950041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767F9A2C" w14:textId="77777777" w:rsidR="00652A05" w:rsidRP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512157A9" w14:textId="77777777" w:rsidR="00967996" w:rsidRPr="00652A05" w:rsidRDefault="00967996">
      <w:pPr>
        <w:rPr>
          <w:sz w:val="24"/>
          <w:szCs w:val="24"/>
        </w:rPr>
      </w:pPr>
    </w:p>
    <w:sectPr w:rsidR="00967996" w:rsidRPr="00652A05" w:rsidSect="00963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D"/>
    <w:rsid w:val="000668BF"/>
    <w:rsid w:val="000A3C17"/>
    <w:rsid w:val="000D425F"/>
    <w:rsid w:val="000F3A31"/>
    <w:rsid w:val="000F4D0C"/>
    <w:rsid w:val="0010316A"/>
    <w:rsid w:val="0012394F"/>
    <w:rsid w:val="001449A8"/>
    <w:rsid w:val="0016103E"/>
    <w:rsid w:val="001C1561"/>
    <w:rsid w:val="001E0EE2"/>
    <w:rsid w:val="00220A17"/>
    <w:rsid w:val="002808B2"/>
    <w:rsid w:val="002A201C"/>
    <w:rsid w:val="002C5F6D"/>
    <w:rsid w:val="002E4EA9"/>
    <w:rsid w:val="002F2CD1"/>
    <w:rsid w:val="0030140A"/>
    <w:rsid w:val="00335000"/>
    <w:rsid w:val="003A6AAE"/>
    <w:rsid w:val="003B1588"/>
    <w:rsid w:val="003D4493"/>
    <w:rsid w:val="004F274B"/>
    <w:rsid w:val="00530F86"/>
    <w:rsid w:val="005363E8"/>
    <w:rsid w:val="005E6036"/>
    <w:rsid w:val="00652A05"/>
    <w:rsid w:val="006B4F95"/>
    <w:rsid w:val="007028C5"/>
    <w:rsid w:val="00704FAE"/>
    <w:rsid w:val="00716EF9"/>
    <w:rsid w:val="007612E3"/>
    <w:rsid w:val="007913A9"/>
    <w:rsid w:val="00823DFA"/>
    <w:rsid w:val="00895E52"/>
    <w:rsid w:val="0089756A"/>
    <w:rsid w:val="008C533B"/>
    <w:rsid w:val="008D3C2D"/>
    <w:rsid w:val="008E6E9D"/>
    <w:rsid w:val="008F1FB0"/>
    <w:rsid w:val="00946BAB"/>
    <w:rsid w:val="00950041"/>
    <w:rsid w:val="00963FB8"/>
    <w:rsid w:val="00967996"/>
    <w:rsid w:val="00A43B26"/>
    <w:rsid w:val="00A532C2"/>
    <w:rsid w:val="00B34CA8"/>
    <w:rsid w:val="00B87295"/>
    <w:rsid w:val="00BC3A1A"/>
    <w:rsid w:val="00C33690"/>
    <w:rsid w:val="00C52B6C"/>
    <w:rsid w:val="00C73D86"/>
    <w:rsid w:val="00D21436"/>
    <w:rsid w:val="00D87F91"/>
    <w:rsid w:val="00E53ECC"/>
    <w:rsid w:val="00EF5BCF"/>
    <w:rsid w:val="00F358D2"/>
    <w:rsid w:val="00FE6D1F"/>
    <w:rsid w:val="00FF4047"/>
    <w:rsid w:val="069D8E74"/>
    <w:rsid w:val="2195513C"/>
    <w:rsid w:val="23599E11"/>
    <w:rsid w:val="31BB022E"/>
    <w:rsid w:val="43A16401"/>
    <w:rsid w:val="49E40CAA"/>
    <w:rsid w:val="5066BEAC"/>
    <w:rsid w:val="5BFEA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1B80"/>
  <w15:chartTrackingRefBased/>
  <w15:docId w15:val="{260A7A15-6283-4F00-8FEA-4AE224E1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E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376D245B9048ACD83CE085495974" ma:contentTypeVersion="13" ma:contentTypeDescription="Create a new document." ma:contentTypeScope="" ma:versionID="a199663a0024d20b7f7c2ea9c32db284">
  <xsd:schema xmlns:xsd="http://www.w3.org/2001/XMLSchema" xmlns:xs="http://www.w3.org/2001/XMLSchema" xmlns:p="http://schemas.microsoft.com/office/2006/metadata/properties" xmlns:ns1="http://schemas.microsoft.com/sharepoint/v3" xmlns:ns3="79014f37-9099-4cb6-8154-d631fa4d703b" xmlns:ns4="86aeb9a3-26c8-4251-bef0-4e6de7d07b53" targetNamespace="http://schemas.microsoft.com/office/2006/metadata/properties" ma:root="true" ma:fieldsID="d6173e51d72bf4026bfce54fbcfd3bf6" ns1:_="" ns3:_="" ns4:_="">
    <xsd:import namespace="http://schemas.microsoft.com/sharepoint/v3"/>
    <xsd:import namespace="79014f37-9099-4cb6-8154-d631fa4d703b"/>
    <xsd:import namespace="86aeb9a3-26c8-4251-bef0-4e6de7d07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f37-9099-4cb6-8154-d631fa4d7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b9a3-26c8-4251-bef0-4e6de7d07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6276A-D498-46D1-9CD0-3640BDF4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810BF-2124-4C0B-8ABA-7871FF6C1C7C}">
  <ds:schemaRefs>
    <ds:schemaRef ds:uri="79014f37-9099-4cb6-8154-d631fa4d703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86aeb9a3-26c8-4251-bef0-4e6de7d07b53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36E28-ED23-4AD1-B8CA-C5757AEC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14f37-9099-4cb6-8154-d631fa4d703b"/>
    <ds:schemaRef ds:uri="86aeb9a3-26c8-4251-bef0-4e6de7d0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Western Washington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4</cp:revision>
  <dcterms:created xsi:type="dcterms:W3CDTF">2022-05-31T16:29:00Z</dcterms:created>
  <dcterms:modified xsi:type="dcterms:W3CDTF">2022-06-01T19:00:00Z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0x010100C0A4376D245B9048ACD83CE085495974</vt:lpwstr>
  </property>
</Properties>
</file>