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DAFB" w14:textId="77777777" w:rsidR="00CB52F9" w:rsidRDefault="00F054C7" w:rsidP="00CB52F9">
      <w:pPr>
        <w:jc w:val="center"/>
        <w:rPr>
          <w:rFonts w:ascii="Garamond" w:hAnsi="Garamond"/>
          <w:b/>
        </w:rPr>
      </w:pPr>
      <w:r>
        <w:rPr>
          <w:rFonts w:ascii="Garamond" w:hAnsi="Garamond"/>
          <w:b/>
        </w:rPr>
        <w:t xml:space="preserve">  </w:t>
      </w:r>
      <w:r w:rsidR="00CB52F9">
        <w:rPr>
          <w:rFonts w:ascii="Garamond" w:hAnsi="Garamond"/>
          <w:b/>
        </w:rPr>
        <w:t xml:space="preserve">  Western Washington University</w:t>
      </w:r>
    </w:p>
    <w:p w14:paraId="77DC7911" w14:textId="77777777" w:rsidR="00CB52F9" w:rsidRDefault="00CB52F9" w:rsidP="00CB52F9">
      <w:pPr>
        <w:jc w:val="center"/>
        <w:rPr>
          <w:rFonts w:ascii="Garamond" w:hAnsi="Garamond"/>
          <w:b/>
        </w:rPr>
      </w:pPr>
      <w:r>
        <w:rPr>
          <w:rFonts w:ascii="Garamond" w:hAnsi="Garamond"/>
          <w:b/>
        </w:rPr>
        <w:t xml:space="preserve">Services and Activities Fee Committee </w:t>
      </w:r>
      <w:r>
        <w:rPr>
          <w:rFonts w:ascii="Garamond" w:hAnsi="Garamond"/>
          <w:b/>
        </w:rPr>
        <w:br/>
        <w:t>Meeting Minutes</w:t>
      </w:r>
    </w:p>
    <w:p w14:paraId="601D6F9E" w14:textId="6AFE0593" w:rsidR="00CB52F9" w:rsidRDefault="00CB52F9" w:rsidP="00CB52F9">
      <w:pPr>
        <w:jc w:val="center"/>
        <w:rPr>
          <w:rFonts w:ascii="Garamond" w:hAnsi="Garamond"/>
          <w:b/>
        </w:rPr>
      </w:pPr>
      <w:r>
        <w:rPr>
          <w:rFonts w:ascii="Garamond" w:hAnsi="Garamond"/>
          <w:b/>
        </w:rPr>
        <w:t xml:space="preserve">Friday, </w:t>
      </w:r>
      <w:r w:rsidR="008563F6">
        <w:rPr>
          <w:rFonts w:ascii="Garamond" w:hAnsi="Garamond"/>
          <w:b/>
        </w:rPr>
        <w:t>April 23</w:t>
      </w:r>
      <w:r>
        <w:rPr>
          <w:rFonts w:ascii="Garamond" w:hAnsi="Garamond"/>
          <w:b/>
        </w:rPr>
        <w:t xml:space="preserve">, 2021; </w:t>
      </w:r>
      <w:r w:rsidR="00FE3BFB">
        <w:rPr>
          <w:rFonts w:ascii="Garamond" w:hAnsi="Garamond"/>
          <w:b/>
        </w:rPr>
        <w:t>2:00-3</w:t>
      </w:r>
      <w:r w:rsidR="00D901A8">
        <w:rPr>
          <w:rFonts w:ascii="Garamond" w:hAnsi="Garamond"/>
          <w:b/>
        </w:rPr>
        <w:t>:</w:t>
      </w:r>
      <w:r w:rsidR="00FE3BFB">
        <w:rPr>
          <w:rFonts w:ascii="Garamond" w:hAnsi="Garamond"/>
          <w:b/>
        </w:rPr>
        <w:t>00 pm</w:t>
      </w:r>
    </w:p>
    <w:p w14:paraId="644FF6B5" w14:textId="77777777" w:rsidR="00CB52F9" w:rsidRDefault="00CB52F9" w:rsidP="00CB52F9">
      <w:pPr>
        <w:jc w:val="center"/>
        <w:rPr>
          <w:rFonts w:ascii="Garamond" w:hAnsi="Garamond"/>
          <w:b/>
        </w:rPr>
      </w:pPr>
      <w:r>
        <w:rPr>
          <w:rFonts w:ascii="Garamond" w:hAnsi="Garamond"/>
          <w:b/>
        </w:rPr>
        <w:t>Teams Virtual Meeting</w:t>
      </w:r>
    </w:p>
    <w:p w14:paraId="6AB876B0" w14:textId="77777777" w:rsidR="00CB52F9" w:rsidRDefault="00CB52F9" w:rsidP="00CB52F9">
      <w:pPr>
        <w:rPr>
          <w:rFonts w:ascii="Garamond" w:hAnsi="Garamond"/>
        </w:rPr>
      </w:pPr>
    </w:p>
    <w:p w14:paraId="41AE1E38" w14:textId="77777777" w:rsidR="00CB52F9" w:rsidRDefault="00CB52F9" w:rsidP="00CB52F9">
      <w:pPr>
        <w:rPr>
          <w:rFonts w:ascii="Garamond" w:hAnsi="Garamond"/>
          <w:b/>
        </w:rPr>
      </w:pPr>
    </w:p>
    <w:p w14:paraId="4FCA33D8" w14:textId="77777777" w:rsidR="00CB52F9" w:rsidRDefault="00CB52F9" w:rsidP="00CB52F9">
      <w:pPr>
        <w:rPr>
          <w:rFonts w:ascii="Garamond" w:hAnsi="Garamond"/>
          <w:b/>
        </w:rPr>
      </w:pPr>
    </w:p>
    <w:p w14:paraId="1B33B5B8" w14:textId="321080B9" w:rsidR="00CB52F9" w:rsidRDefault="00CB52F9" w:rsidP="00CB52F9">
      <w:pPr>
        <w:rPr>
          <w:rFonts w:ascii="Garamond" w:hAnsi="Garamond"/>
        </w:rPr>
      </w:pPr>
      <w:r>
        <w:rPr>
          <w:rFonts w:ascii="Garamond" w:hAnsi="Garamond"/>
          <w:b/>
        </w:rPr>
        <w:t>Present:</w:t>
      </w:r>
      <w:r>
        <w:rPr>
          <w:rFonts w:ascii="Garamond" w:hAnsi="Garamond"/>
        </w:rPr>
        <w:t xml:space="preserve"> Kurt Willis, Debbie Curry (recorder), Eric Alexander</w:t>
      </w:r>
      <w:r w:rsidR="00B54BC1">
        <w:rPr>
          <w:rFonts w:ascii="Garamond" w:hAnsi="Garamond"/>
        </w:rPr>
        <w:t xml:space="preserve">, </w:t>
      </w:r>
      <w:r w:rsidR="00AB5EF8">
        <w:rPr>
          <w:rFonts w:ascii="Garamond" w:hAnsi="Garamond"/>
        </w:rPr>
        <w:t xml:space="preserve">Ranulfo Molina, </w:t>
      </w:r>
      <w:r w:rsidR="00B54BC1">
        <w:rPr>
          <w:rFonts w:ascii="Garamond" w:hAnsi="Garamond"/>
        </w:rPr>
        <w:t xml:space="preserve">Noemi Bueno, </w:t>
      </w:r>
      <w:r>
        <w:rPr>
          <w:rFonts w:ascii="Garamond" w:hAnsi="Garamond"/>
        </w:rPr>
        <w:t>Steve Card, Emma Duff, Adam Leonard, Caitlin Summers, Danil Sonjaya, Travis Cram, Rebecca McLean, Evan Shuster, Kevin Harris</w:t>
      </w:r>
      <w:r w:rsidR="00CD40DB">
        <w:rPr>
          <w:rFonts w:ascii="Garamond" w:hAnsi="Garamond"/>
        </w:rPr>
        <w:t>, Ichi Kwon</w:t>
      </w:r>
    </w:p>
    <w:p w14:paraId="2789A4BF" w14:textId="77777777" w:rsidR="00CD40DB" w:rsidRDefault="00CD40DB" w:rsidP="00CB52F9">
      <w:pPr>
        <w:rPr>
          <w:rFonts w:ascii="Garamond" w:hAnsi="Garamond"/>
          <w:b/>
        </w:rPr>
      </w:pPr>
    </w:p>
    <w:p w14:paraId="508097F6" w14:textId="6829D2D2" w:rsidR="00CB52F9" w:rsidRDefault="00CB52F9" w:rsidP="00CB52F9">
      <w:pPr>
        <w:rPr>
          <w:rFonts w:ascii="Garamond" w:hAnsi="Garamond"/>
          <w:b/>
        </w:rPr>
      </w:pPr>
      <w:r>
        <w:rPr>
          <w:rFonts w:ascii="Garamond" w:hAnsi="Garamond"/>
          <w:b/>
        </w:rPr>
        <w:t xml:space="preserve">Guest: </w:t>
      </w:r>
      <w:r>
        <w:rPr>
          <w:rFonts w:ascii="Garamond" w:hAnsi="Garamond"/>
          <w:bCs/>
        </w:rPr>
        <w:t>Megan McGinnis, Michael Sledge</w:t>
      </w:r>
    </w:p>
    <w:p w14:paraId="7052A11D" w14:textId="471F9DB8" w:rsidR="00CB52F9" w:rsidRDefault="00CB52F9" w:rsidP="00CB52F9">
      <w:pPr>
        <w:rPr>
          <w:rFonts w:ascii="Garamond" w:hAnsi="Garamond"/>
          <w:b/>
        </w:rPr>
      </w:pPr>
    </w:p>
    <w:p w14:paraId="4C207AA8" w14:textId="0A95694F" w:rsidR="001743E4" w:rsidRDefault="001743E4" w:rsidP="001743E4">
      <w:pPr>
        <w:rPr>
          <w:rFonts w:ascii="Garamond" w:hAnsi="Garamond"/>
        </w:rPr>
      </w:pPr>
      <w:r>
        <w:rPr>
          <w:rFonts w:ascii="Garamond" w:hAnsi="Garamond"/>
          <w:b/>
        </w:rPr>
        <w:t xml:space="preserve">Agenda Items: </w:t>
      </w:r>
      <w:r>
        <w:rPr>
          <w:rFonts w:ascii="Garamond" w:hAnsi="Garamond"/>
        </w:rPr>
        <w:t xml:space="preserve">1) </w:t>
      </w:r>
      <w:r w:rsidR="00F520A6">
        <w:rPr>
          <w:rFonts w:ascii="Garamond" w:hAnsi="Garamond"/>
        </w:rPr>
        <w:t>Approval of Minutes</w:t>
      </w:r>
      <w:r>
        <w:rPr>
          <w:rFonts w:ascii="Garamond" w:hAnsi="Garamond"/>
        </w:rPr>
        <w:t xml:space="preserve">, 2) </w:t>
      </w:r>
      <w:r w:rsidR="0041184B">
        <w:rPr>
          <w:rFonts w:ascii="Garamond" w:hAnsi="Garamond"/>
        </w:rPr>
        <w:t>DRAC budget presentation</w:t>
      </w:r>
      <w:r>
        <w:rPr>
          <w:rFonts w:ascii="Garamond" w:hAnsi="Garamond"/>
        </w:rPr>
        <w:t xml:space="preserve">, </w:t>
      </w:r>
      <w:r w:rsidR="00CD40DB">
        <w:rPr>
          <w:rFonts w:ascii="Garamond" w:hAnsi="Garamond"/>
        </w:rPr>
        <w:t>3</w:t>
      </w:r>
      <w:r w:rsidR="00DB6A07">
        <w:rPr>
          <w:rFonts w:ascii="Garamond" w:hAnsi="Garamond"/>
        </w:rPr>
        <w:t xml:space="preserve">) Further S&amp;A Discussion, </w:t>
      </w:r>
      <w:r w:rsidR="00CD40DB">
        <w:rPr>
          <w:rFonts w:ascii="Garamond" w:hAnsi="Garamond"/>
        </w:rPr>
        <w:t>4</w:t>
      </w:r>
      <w:r w:rsidR="00DB6A07">
        <w:rPr>
          <w:rFonts w:ascii="Garamond" w:hAnsi="Garamond"/>
        </w:rPr>
        <w:t>) Next Meeting Conversation</w:t>
      </w:r>
    </w:p>
    <w:p w14:paraId="22F27FE0" w14:textId="77777777" w:rsidR="001743E4" w:rsidRDefault="001743E4" w:rsidP="00CB52F9">
      <w:pPr>
        <w:rPr>
          <w:rFonts w:ascii="Garamond" w:hAnsi="Garamond"/>
          <w:b/>
        </w:rPr>
      </w:pPr>
    </w:p>
    <w:p w14:paraId="2CFBD331" w14:textId="20CF0D92" w:rsidR="00CB52F9" w:rsidRDefault="003E7FE1" w:rsidP="00CB52F9">
      <w:pPr>
        <w:rPr>
          <w:rFonts w:ascii="Garamond" w:hAnsi="Garamond"/>
        </w:rPr>
      </w:pPr>
      <w:r>
        <w:rPr>
          <w:rFonts w:ascii="Garamond" w:hAnsi="Garamond"/>
        </w:rPr>
        <w:t xml:space="preserve">Evan Schuster </w:t>
      </w:r>
      <w:r w:rsidR="00CB52F9">
        <w:rPr>
          <w:rFonts w:ascii="Garamond" w:hAnsi="Garamond"/>
        </w:rPr>
        <w:t xml:space="preserve">called the meeting to order at </w:t>
      </w:r>
      <w:r w:rsidR="008563F6" w:rsidRPr="00BF28EF">
        <w:rPr>
          <w:rFonts w:ascii="Garamond" w:hAnsi="Garamond"/>
        </w:rPr>
        <w:t>2:0</w:t>
      </w:r>
      <w:r w:rsidR="00FF119F" w:rsidRPr="00BF28EF">
        <w:rPr>
          <w:rFonts w:ascii="Garamond" w:hAnsi="Garamond"/>
        </w:rPr>
        <w:t>1</w:t>
      </w:r>
      <w:r w:rsidR="008563F6" w:rsidRPr="00BF28EF">
        <w:rPr>
          <w:rFonts w:ascii="Garamond" w:hAnsi="Garamond"/>
        </w:rPr>
        <w:t xml:space="preserve"> pm</w:t>
      </w:r>
      <w:r w:rsidR="00F75859" w:rsidRPr="00BF28EF">
        <w:rPr>
          <w:rFonts w:ascii="Garamond" w:hAnsi="Garamond"/>
        </w:rPr>
        <w:t>.</w:t>
      </w:r>
    </w:p>
    <w:p w14:paraId="53E1C9CE" w14:textId="77777777" w:rsidR="00CB52F9" w:rsidRDefault="00CB52F9" w:rsidP="00CB52F9">
      <w:pPr>
        <w:rPr>
          <w:rFonts w:ascii="Garamond" w:hAnsi="Garamond"/>
        </w:rPr>
      </w:pPr>
    </w:p>
    <w:p w14:paraId="1807B6DC" w14:textId="77777777" w:rsidR="00CB52F9" w:rsidRDefault="00CB52F9" w:rsidP="00CB52F9">
      <w:pPr>
        <w:rPr>
          <w:rFonts w:ascii="Garamond" w:hAnsi="Garamond"/>
          <w:b/>
        </w:rPr>
      </w:pPr>
      <w:r>
        <w:rPr>
          <w:rFonts w:ascii="Garamond" w:hAnsi="Garamond"/>
          <w:b/>
        </w:rPr>
        <w:t>Approval of Minutes</w:t>
      </w:r>
    </w:p>
    <w:p w14:paraId="7AFED349" w14:textId="56BDC55C" w:rsidR="00CB52F9" w:rsidRDefault="003E7FE1" w:rsidP="00CB52F9">
      <w:pPr>
        <w:rPr>
          <w:rFonts w:ascii="Garamond" w:hAnsi="Garamond"/>
        </w:rPr>
      </w:pPr>
      <w:r>
        <w:rPr>
          <w:rFonts w:ascii="Garamond" w:hAnsi="Garamond"/>
        </w:rPr>
        <w:t>Evan</w:t>
      </w:r>
      <w:r w:rsidR="00CB52F9">
        <w:rPr>
          <w:rFonts w:ascii="Garamond" w:hAnsi="Garamond"/>
        </w:rPr>
        <w:t xml:space="preserve"> asked if there were questions or amendments to the minutes of the </w:t>
      </w:r>
      <w:r w:rsidR="008563F6">
        <w:rPr>
          <w:rFonts w:ascii="Garamond" w:hAnsi="Garamond"/>
        </w:rPr>
        <w:t>April 16, 2021</w:t>
      </w:r>
      <w:r w:rsidR="00CB52F9">
        <w:rPr>
          <w:rFonts w:ascii="Garamond" w:hAnsi="Garamond"/>
        </w:rPr>
        <w:t xml:space="preserve"> meeting. There were no amendments requested to these minutes. </w:t>
      </w:r>
      <w:r w:rsidR="004F50F9">
        <w:rPr>
          <w:rFonts w:ascii="Garamond" w:hAnsi="Garamond"/>
        </w:rPr>
        <w:t xml:space="preserve">Emma Duff </w:t>
      </w:r>
      <w:r w:rsidR="00CB52F9">
        <w:rPr>
          <w:rFonts w:ascii="Garamond" w:hAnsi="Garamond"/>
        </w:rPr>
        <w:t xml:space="preserve">made the motion to approve the minutes as presented. </w:t>
      </w:r>
      <w:r w:rsidR="00CB52F9" w:rsidRPr="004F50F9">
        <w:rPr>
          <w:rFonts w:ascii="Garamond" w:hAnsi="Garamond"/>
        </w:rPr>
        <w:t>Danil Sonjaya</w:t>
      </w:r>
      <w:r w:rsidR="00CB52F9">
        <w:rPr>
          <w:rFonts w:ascii="Garamond" w:hAnsi="Garamond"/>
        </w:rPr>
        <w:t xml:space="preserve"> seconded the motion. The motion to approve passed unanimously.</w:t>
      </w:r>
    </w:p>
    <w:p w14:paraId="44EFF519" w14:textId="77777777" w:rsidR="00CB52F9" w:rsidRDefault="00CB52F9" w:rsidP="00CB52F9">
      <w:pPr>
        <w:rPr>
          <w:rFonts w:ascii="Garamond" w:hAnsi="Garamond"/>
        </w:rPr>
      </w:pPr>
    </w:p>
    <w:p w14:paraId="449AA576" w14:textId="51B500F2" w:rsidR="00CB52F9" w:rsidRDefault="008563F6" w:rsidP="00CB52F9">
      <w:pPr>
        <w:rPr>
          <w:rFonts w:ascii="Garamond" w:hAnsi="Garamond"/>
        </w:rPr>
      </w:pPr>
      <w:r>
        <w:rPr>
          <w:rFonts w:ascii="Garamond" w:hAnsi="Garamond"/>
          <w:b/>
        </w:rPr>
        <w:t xml:space="preserve">DRAC budget presentation / Questions: </w:t>
      </w:r>
    </w:p>
    <w:p w14:paraId="77A652DF" w14:textId="5A49D61F" w:rsidR="00CB52F9" w:rsidRDefault="00FF31DF" w:rsidP="003E7FE1">
      <w:pPr>
        <w:rPr>
          <w:rFonts w:ascii="Garamond" w:hAnsi="Garamond"/>
        </w:rPr>
      </w:pPr>
      <w:r>
        <w:rPr>
          <w:rFonts w:ascii="Garamond" w:hAnsi="Garamond"/>
        </w:rPr>
        <w:t xml:space="preserve">DRACs budget presentation was presented by </w:t>
      </w:r>
      <w:r w:rsidR="00BF28EF">
        <w:rPr>
          <w:rFonts w:ascii="Garamond" w:hAnsi="Garamond"/>
        </w:rPr>
        <w:t xml:space="preserve">Travis and Rebecca. </w:t>
      </w:r>
      <w:r w:rsidR="00400E17">
        <w:rPr>
          <w:rFonts w:ascii="Garamond" w:hAnsi="Garamond"/>
        </w:rPr>
        <w:t xml:space="preserve">Travis </w:t>
      </w:r>
      <w:r w:rsidR="003D7DDD">
        <w:rPr>
          <w:rFonts w:ascii="Garamond" w:hAnsi="Garamond"/>
        </w:rPr>
        <w:t>shared</w:t>
      </w:r>
      <w:r w:rsidR="00400E17">
        <w:rPr>
          <w:rFonts w:ascii="Garamond" w:hAnsi="Garamond"/>
        </w:rPr>
        <w:t xml:space="preserve"> the </w:t>
      </w:r>
      <w:r w:rsidR="003D7DDD">
        <w:rPr>
          <w:rFonts w:ascii="Garamond" w:hAnsi="Garamond"/>
        </w:rPr>
        <w:t xml:space="preserve">Overview sheet, </w:t>
      </w:r>
      <w:r w:rsidR="00FE4449">
        <w:rPr>
          <w:rFonts w:ascii="Garamond" w:hAnsi="Garamond"/>
        </w:rPr>
        <w:t xml:space="preserve">outlining </w:t>
      </w:r>
      <w:r w:rsidR="00F91351">
        <w:rPr>
          <w:rFonts w:ascii="Garamond" w:hAnsi="Garamond"/>
        </w:rPr>
        <w:t xml:space="preserve">DRACs </w:t>
      </w:r>
      <w:r w:rsidR="003D7DDD">
        <w:rPr>
          <w:rFonts w:ascii="Garamond" w:hAnsi="Garamond"/>
        </w:rPr>
        <w:t xml:space="preserve">request </w:t>
      </w:r>
      <w:r w:rsidR="00FE4449">
        <w:rPr>
          <w:rFonts w:ascii="Garamond" w:hAnsi="Garamond"/>
        </w:rPr>
        <w:t xml:space="preserve">for the </w:t>
      </w:r>
      <w:r w:rsidR="00F91351">
        <w:rPr>
          <w:rFonts w:ascii="Garamond" w:hAnsi="Garamond"/>
        </w:rPr>
        <w:t xml:space="preserve">2022 academic year </w:t>
      </w:r>
      <w:r w:rsidR="00FE4449">
        <w:rPr>
          <w:rFonts w:ascii="Garamond" w:hAnsi="Garamond"/>
        </w:rPr>
        <w:t xml:space="preserve">was an </w:t>
      </w:r>
      <w:r w:rsidR="00F91351">
        <w:rPr>
          <w:rFonts w:ascii="Garamond" w:hAnsi="Garamond"/>
        </w:rPr>
        <w:t>increase of $38,360</w:t>
      </w:r>
      <w:r>
        <w:rPr>
          <w:rFonts w:ascii="Garamond" w:hAnsi="Garamond"/>
        </w:rPr>
        <w:t xml:space="preserve"> or </w:t>
      </w:r>
      <w:r w:rsidR="00F91351">
        <w:rPr>
          <w:rFonts w:ascii="Garamond" w:hAnsi="Garamond"/>
        </w:rPr>
        <w:t xml:space="preserve">3.43% increase </w:t>
      </w:r>
      <w:r w:rsidR="00FE4449">
        <w:rPr>
          <w:rFonts w:ascii="Garamond" w:hAnsi="Garamond"/>
        </w:rPr>
        <w:t xml:space="preserve">over </w:t>
      </w:r>
      <w:r w:rsidR="00F91351">
        <w:rPr>
          <w:rFonts w:ascii="Garamond" w:hAnsi="Garamond"/>
        </w:rPr>
        <w:t>the 2019/20 academic year</w:t>
      </w:r>
      <w:r w:rsidR="00FE4449">
        <w:rPr>
          <w:rFonts w:ascii="Garamond" w:hAnsi="Garamond"/>
        </w:rPr>
        <w:t>’s actuals</w:t>
      </w:r>
      <w:r w:rsidR="00F91351">
        <w:rPr>
          <w:rFonts w:ascii="Garamond" w:hAnsi="Garamond"/>
        </w:rPr>
        <w:t xml:space="preserve">. Rebecca added </w:t>
      </w:r>
      <w:r w:rsidR="00FE4449">
        <w:rPr>
          <w:rFonts w:ascii="Garamond" w:hAnsi="Garamond"/>
        </w:rPr>
        <w:t>the primary reasons for the increase</w:t>
      </w:r>
      <w:r w:rsidR="0009569D">
        <w:rPr>
          <w:rFonts w:ascii="Garamond" w:hAnsi="Garamond"/>
        </w:rPr>
        <w:t>s</w:t>
      </w:r>
      <w:r w:rsidR="00FE4449">
        <w:rPr>
          <w:rFonts w:ascii="Garamond" w:hAnsi="Garamond"/>
        </w:rPr>
        <w:t xml:space="preserve"> are because </w:t>
      </w:r>
      <w:r w:rsidR="00F91351">
        <w:rPr>
          <w:rFonts w:ascii="Garamond" w:hAnsi="Garamond"/>
        </w:rPr>
        <w:t xml:space="preserve">WWU Racing </w:t>
      </w:r>
      <w:r w:rsidR="00FE4449">
        <w:rPr>
          <w:rFonts w:ascii="Garamond" w:hAnsi="Garamond"/>
        </w:rPr>
        <w:t>(</w:t>
      </w:r>
      <w:r>
        <w:rPr>
          <w:rFonts w:ascii="Garamond" w:hAnsi="Garamond"/>
        </w:rPr>
        <w:t xml:space="preserve">a </w:t>
      </w:r>
      <w:r w:rsidR="00FE4449">
        <w:rPr>
          <w:rFonts w:ascii="Garamond" w:hAnsi="Garamond"/>
        </w:rPr>
        <w:t xml:space="preserve">new constituent admitted the 2020 academic year) </w:t>
      </w:r>
      <w:r w:rsidR="00F91351">
        <w:rPr>
          <w:rFonts w:ascii="Garamond" w:hAnsi="Garamond"/>
        </w:rPr>
        <w:t>will receive funds for the first time this year</w:t>
      </w:r>
      <w:r w:rsidR="00FE4449">
        <w:rPr>
          <w:rFonts w:ascii="Garamond" w:hAnsi="Garamond"/>
        </w:rPr>
        <w:t xml:space="preserve">, </w:t>
      </w:r>
      <w:r>
        <w:rPr>
          <w:rFonts w:ascii="Garamond" w:hAnsi="Garamond"/>
        </w:rPr>
        <w:t xml:space="preserve">for </w:t>
      </w:r>
      <w:r w:rsidR="00FE4449">
        <w:rPr>
          <w:rFonts w:ascii="Garamond" w:hAnsi="Garamond"/>
        </w:rPr>
        <w:t xml:space="preserve">wage increases, and a couple of computer purchases </w:t>
      </w:r>
      <w:r>
        <w:rPr>
          <w:rFonts w:ascii="Garamond" w:hAnsi="Garamond"/>
        </w:rPr>
        <w:t xml:space="preserve">added </w:t>
      </w:r>
      <w:r w:rsidR="00FE4449">
        <w:rPr>
          <w:rFonts w:ascii="Garamond" w:hAnsi="Garamond"/>
        </w:rPr>
        <w:t xml:space="preserve">back to </w:t>
      </w:r>
      <w:r>
        <w:rPr>
          <w:rFonts w:ascii="Garamond" w:hAnsi="Garamond"/>
        </w:rPr>
        <w:t xml:space="preserve">the </w:t>
      </w:r>
      <w:r w:rsidR="00FE4449">
        <w:rPr>
          <w:rFonts w:ascii="Garamond" w:hAnsi="Garamond"/>
        </w:rPr>
        <w:t>budget which had been removed</w:t>
      </w:r>
      <w:r>
        <w:rPr>
          <w:rFonts w:ascii="Garamond" w:hAnsi="Garamond"/>
        </w:rPr>
        <w:t xml:space="preserve"> last year</w:t>
      </w:r>
      <w:r w:rsidR="00FE4449">
        <w:rPr>
          <w:rFonts w:ascii="Garamond" w:hAnsi="Garamond"/>
        </w:rPr>
        <w:t xml:space="preserve">. </w:t>
      </w:r>
    </w:p>
    <w:p w14:paraId="587D4F24" w14:textId="5A520579" w:rsidR="00FE4449" w:rsidRDefault="00FE4449" w:rsidP="003E7FE1">
      <w:pPr>
        <w:rPr>
          <w:rFonts w:ascii="Garamond" w:hAnsi="Garamond"/>
        </w:rPr>
      </w:pPr>
    </w:p>
    <w:p w14:paraId="6F0B6170" w14:textId="2DFB930F" w:rsidR="00BF28EF" w:rsidRDefault="00FE4449" w:rsidP="003E7FE1">
      <w:pPr>
        <w:rPr>
          <w:rFonts w:ascii="Garamond" w:hAnsi="Garamond"/>
        </w:rPr>
      </w:pPr>
      <w:r>
        <w:rPr>
          <w:rFonts w:ascii="Garamond" w:hAnsi="Garamond"/>
        </w:rPr>
        <w:t xml:space="preserve">DRACs request for 2022 Summer </w:t>
      </w:r>
      <w:r w:rsidR="00FF31DF">
        <w:rPr>
          <w:rFonts w:ascii="Garamond" w:hAnsi="Garamond"/>
        </w:rPr>
        <w:t xml:space="preserve">is </w:t>
      </w:r>
      <w:r>
        <w:rPr>
          <w:rFonts w:ascii="Garamond" w:hAnsi="Garamond"/>
        </w:rPr>
        <w:t xml:space="preserve">$67, 798, an increase of </w:t>
      </w:r>
      <w:r w:rsidR="00FF31DF">
        <w:rPr>
          <w:rFonts w:ascii="Garamond" w:hAnsi="Garamond"/>
        </w:rPr>
        <w:t>-</w:t>
      </w:r>
      <w:r>
        <w:rPr>
          <w:rFonts w:ascii="Garamond" w:hAnsi="Garamond"/>
        </w:rPr>
        <w:t>$32,932.</w:t>
      </w:r>
      <w:r w:rsidR="00FB4959">
        <w:rPr>
          <w:rFonts w:ascii="Garamond" w:hAnsi="Garamond"/>
        </w:rPr>
        <w:t xml:space="preserve"> This shows as a net decrease on the Overview due to the fact one constituent (Theatre</w:t>
      </w:r>
      <w:r w:rsidR="00FF31DF">
        <w:rPr>
          <w:rFonts w:ascii="Garamond" w:hAnsi="Garamond"/>
        </w:rPr>
        <w:t xml:space="preserve"> and </w:t>
      </w:r>
      <w:r w:rsidR="00FB4959">
        <w:rPr>
          <w:rFonts w:ascii="Garamond" w:hAnsi="Garamond"/>
        </w:rPr>
        <w:t>Dance) will incur less expenses this year as they put some projects on hold while fill</w:t>
      </w:r>
      <w:r w:rsidR="0009569D">
        <w:rPr>
          <w:rFonts w:ascii="Garamond" w:hAnsi="Garamond"/>
        </w:rPr>
        <w:t xml:space="preserve">ing </w:t>
      </w:r>
      <w:r w:rsidR="00FB4959">
        <w:rPr>
          <w:rFonts w:ascii="Garamond" w:hAnsi="Garamond"/>
        </w:rPr>
        <w:t>a couple of positions; however, Theatre</w:t>
      </w:r>
      <w:r w:rsidR="0009569D">
        <w:rPr>
          <w:rFonts w:ascii="Garamond" w:hAnsi="Garamond"/>
        </w:rPr>
        <w:t xml:space="preserve"> and </w:t>
      </w:r>
      <w:r w:rsidR="00FB4959">
        <w:rPr>
          <w:rFonts w:ascii="Garamond" w:hAnsi="Garamond"/>
        </w:rPr>
        <w:t xml:space="preserve">Dance hopes to bring their summer programs back </w:t>
      </w:r>
      <w:r w:rsidR="00AF4C93">
        <w:rPr>
          <w:rFonts w:ascii="Garamond" w:hAnsi="Garamond"/>
        </w:rPr>
        <w:t>online</w:t>
      </w:r>
      <w:r w:rsidR="00FB4959">
        <w:rPr>
          <w:rFonts w:ascii="Garamond" w:hAnsi="Garamond"/>
        </w:rPr>
        <w:t xml:space="preserve">. </w:t>
      </w:r>
    </w:p>
    <w:p w14:paraId="1D44082F" w14:textId="55FAAD25" w:rsidR="00FF31DF" w:rsidRDefault="00FF31DF" w:rsidP="003E7FE1">
      <w:pPr>
        <w:rPr>
          <w:rFonts w:ascii="Garamond" w:hAnsi="Garamond"/>
        </w:rPr>
      </w:pPr>
    </w:p>
    <w:p w14:paraId="6A10DE60" w14:textId="5FC938F2" w:rsidR="00695BF7" w:rsidRDefault="00FF31DF" w:rsidP="003E7FE1">
      <w:pPr>
        <w:rPr>
          <w:rFonts w:ascii="Garamond" w:hAnsi="Garamond"/>
        </w:rPr>
      </w:pPr>
      <w:r>
        <w:rPr>
          <w:rFonts w:ascii="Garamond" w:hAnsi="Garamond"/>
        </w:rPr>
        <w:t>Travis provided the following brief breakdown of requests per constituent:</w:t>
      </w:r>
    </w:p>
    <w:p w14:paraId="72E7C36D" w14:textId="459A8E41" w:rsidR="00BF28EF" w:rsidRPr="006D3800" w:rsidRDefault="00BF28EF" w:rsidP="006D3800">
      <w:pPr>
        <w:pStyle w:val="ListParagraph"/>
        <w:numPr>
          <w:ilvl w:val="0"/>
          <w:numId w:val="5"/>
        </w:numPr>
        <w:rPr>
          <w:rFonts w:ascii="Garamond" w:hAnsi="Garamond"/>
        </w:rPr>
      </w:pPr>
      <w:r w:rsidRPr="006D3800">
        <w:rPr>
          <w:rFonts w:ascii="Garamond" w:hAnsi="Garamond"/>
        </w:rPr>
        <w:t>Forensics</w:t>
      </w:r>
      <w:r w:rsidR="00695BF7">
        <w:rPr>
          <w:rFonts w:ascii="Garamond" w:hAnsi="Garamond"/>
        </w:rPr>
        <w:t>: Status quo budget with no real changes</w:t>
      </w:r>
      <w:r w:rsidR="00FF31DF">
        <w:rPr>
          <w:rFonts w:ascii="Garamond" w:hAnsi="Garamond"/>
        </w:rPr>
        <w:t>.</w:t>
      </w:r>
    </w:p>
    <w:p w14:paraId="60DD8C94" w14:textId="77777777" w:rsidR="00FB4959" w:rsidRDefault="00FB4959" w:rsidP="003E7FE1">
      <w:pPr>
        <w:rPr>
          <w:rFonts w:ascii="Garamond" w:hAnsi="Garamond"/>
        </w:rPr>
      </w:pPr>
    </w:p>
    <w:p w14:paraId="5BB95AE2" w14:textId="7E072DF7" w:rsidR="00BF28EF" w:rsidRPr="006D3800" w:rsidRDefault="00BF28EF" w:rsidP="006D3800">
      <w:pPr>
        <w:pStyle w:val="ListParagraph"/>
        <w:numPr>
          <w:ilvl w:val="0"/>
          <w:numId w:val="5"/>
        </w:numPr>
        <w:rPr>
          <w:rFonts w:ascii="Garamond" w:hAnsi="Garamond"/>
        </w:rPr>
      </w:pPr>
      <w:r w:rsidRPr="006D3800">
        <w:rPr>
          <w:rFonts w:ascii="Garamond" w:hAnsi="Garamond"/>
        </w:rPr>
        <w:t>Student Publications</w:t>
      </w:r>
      <w:r w:rsidR="00142FC8">
        <w:rPr>
          <w:rFonts w:ascii="Garamond" w:hAnsi="Garamond"/>
        </w:rPr>
        <w:t>:</w:t>
      </w:r>
      <w:r w:rsidR="00FB4959" w:rsidRPr="006D3800">
        <w:rPr>
          <w:rFonts w:ascii="Garamond" w:hAnsi="Garamond"/>
        </w:rPr>
        <w:t xml:space="preserve"> </w:t>
      </w:r>
      <w:r w:rsidR="00142FC8">
        <w:rPr>
          <w:rFonts w:ascii="Garamond" w:hAnsi="Garamond"/>
        </w:rPr>
        <w:t>(</w:t>
      </w:r>
      <w:r w:rsidR="00FF31DF">
        <w:rPr>
          <w:rFonts w:ascii="Garamond" w:hAnsi="Garamond"/>
        </w:rPr>
        <w:t xml:space="preserve">which includes </w:t>
      </w:r>
      <w:r w:rsidR="00FB4959" w:rsidRPr="006D3800">
        <w:rPr>
          <w:rFonts w:ascii="Garamond" w:hAnsi="Garamond"/>
        </w:rPr>
        <w:t>Western Front</w:t>
      </w:r>
      <w:r w:rsidR="00142FC8">
        <w:rPr>
          <w:rFonts w:ascii="Garamond" w:hAnsi="Garamond"/>
        </w:rPr>
        <w:t xml:space="preserve">, </w:t>
      </w:r>
      <w:proofErr w:type="spellStart"/>
      <w:r w:rsidR="00142FC8">
        <w:rPr>
          <w:rFonts w:ascii="Garamond" w:hAnsi="Garamond"/>
        </w:rPr>
        <w:t>Klipsun</w:t>
      </w:r>
      <w:proofErr w:type="spellEnd"/>
      <w:r w:rsidR="00142FC8">
        <w:rPr>
          <w:rFonts w:ascii="Garamond" w:hAnsi="Garamond"/>
        </w:rPr>
        <w:t>, Jeopardy, The Planet, Occam’s Razor)</w:t>
      </w:r>
      <w:r w:rsidR="00142FC8">
        <w:rPr>
          <w:rFonts w:ascii="Garamond" w:hAnsi="Garamond"/>
        </w:rPr>
        <w:br/>
        <w:t xml:space="preserve">Western Front experienced </w:t>
      </w:r>
      <w:r w:rsidR="00695BF7">
        <w:rPr>
          <w:rFonts w:ascii="Garamond" w:hAnsi="Garamond"/>
        </w:rPr>
        <w:t xml:space="preserve">the largest budget </w:t>
      </w:r>
      <w:r w:rsidRPr="006D3800">
        <w:rPr>
          <w:rFonts w:ascii="Garamond" w:hAnsi="Garamond"/>
        </w:rPr>
        <w:t>decrease</w:t>
      </w:r>
      <w:r w:rsidR="00142FC8">
        <w:rPr>
          <w:rFonts w:ascii="Garamond" w:hAnsi="Garamond"/>
        </w:rPr>
        <w:t xml:space="preserve"> </w:t>
      </w:r>
      <w:r w:rsidR="00695BF7">
        <w:rPr>
          <w:rFonts w:ascii="Garamond" w:hAnsi="Garamond"/>
        </w:rPr>
        <w:t xml:space="preserve">due to not </w:t>
      </w:r>
      <w:r w:rsidR="00142FC8">
        <w:rPr>
          <w:rFonts w:ascii="Garamond" w:hAnsi="Garamond"/>
        </w:rPr>
        <w:t xml:space="preserve">publishing this </w:t>
      </w:r>
      <w:r w:rsidR="00695BF7">
        <w:rPr>
          <w:rFonts w:ascii="Garamond" w:hAnsi="Garamond"/>
        </w:rPr>
        <w:t xml:space="preserve">past </w:t>
      </w:r>
      <w:r w:rsidR="00142FC8">
        <w:rPr>
          <w:rFonts w:ascii="Garamond" w:hAnsi="Garamond"/>
        </w:rPr>
        <w:t>year</w:t>
      </w:r>
      <w:r w:rsidRPr="006D3800">
        <w:rPr>
          <w:rFonts w:ascii="Garamond" w:hAnsi="Garamond"/>
        </w:rPr>
        <w:t xml:space="preserve">; </w:t>
      </w:r>
      <w:r w:rsidR="00695BF7">
        <w:rPr>
          <w:rFonts w:ascii="Garamond" w:hAnsi="Garamond"/>
        </w:rPr>
        <w:t xml:space="preserve">the </w:t>
      </w:r>
      <w:r w:rsidRPr="006D3800">
        <w:rPr>
          <w:rFonts w:ascii="Garamond" w:hAnsi="Garamond"/>
        </w:rPr>
        <w:t xml:space="preserve">council overseeing </w:t>
      </w:r>
      <w:r w:rsidR="00695BF7">
        <w:rPr>
          <w:rFonts w:ascii="Garamond" w:hAnsi="Garamond"/>
        </w:rPr>
        <w:t xml:space="preserve">these </w:t>
      </w:r>
      <w:r w:rsidRPr="006D3800">
        <w:rPr>
          <w:rFonts w:ascii="Garamond" w:hAnsi="Garamond"/>
        </w:rPr>
        <w:t>budget</w:t>
      </w:r>
      <w:r w:rsidR="00695BF7">
        <w:rPr>
          <w:rFonts w:ascii="Garamond" w:hAnsi="Garamond"/>
        </w:rPr>
        <w:t>s</w:t>
      </w:r>
      <w:r w:rsidRPr="006D3800">
        <w:rPr>
          <w:rFonts w:ascii="Garamond" w:hAnsi="Garamond"/>
        </w:rPr>
        <w:t xml:space="preserve"> </w:t>
      </w:r>
      <w:r w:rsidR="00695BF7">
        <w:rPr>
          <w:rFonts w:ascii="Garamond" w:hAnsi="Garamond"/>
        </w:rPr>
        <w:t xml:space="preserve">adjusted expenses </w:t>
      </w:r>
      <w:r w:rsidRPr="006D3800">
        <w:rPr>
          <w:rFonts w:ascii="Garamond" w:hAnsi="Garamond"/>
        </w:rPr>
        <w:t xml:space="preserve">across the board </w:t>
      </w:r>
      <w:r w:rsidR="00695BF7">
        <w:rPr>
          <w:rFonts w:ascii="Garamond" w:hAnsi="Garamond"/>
        </w:rPr>
        <w:t>to allow those not incurring costs to provide means for those who can take advantage of available funds to do so</w:t>
      </w:r>
      <w:r w:rsidRPr="006D3800">
        <w:rPr>
          <w:rFonts w:ascii="Garamond" w:hAnsi="Garamond"/>
        </w:rPr>
        <w:t>.</w:t>
      </w:r>
      <w:r w:rsidR="00695BF7">
        <w:rPr>
          <w:rFonts w:ascii="Garamond" w:hAnsi="Garamond"/>
        </w:rPr>
        <w:t xml:space="preserve"> </w:t>
      </w:r>
      <w:r w:rsidRPr="006D3800">
        <w:rPr>
          <w:rFonts w:ascii="Garamond" w:hAnsi="Garamond"/>
        </w:rPr>
        <w:t xml:space="preserve"> </w:t>
      </w:r>
    </w:p>
    <w:p w14:paraId="19CF75E4" w14:textId="77777777" w:rsidR="00FB4959" w:rsidRDefault="00FB4959" w:rsidP="003E7FE1">
      <w:pPr>
        <w:rPr>
          <w:rFonts w:ascii="Garamond" w:hAnsi="Garamond"/>
        </w:rPr>
      </w:pPr>
    </w:p>
    <w:p w14:paraId="2ACB46AD" w14:textId="0E8C478E" w:rsidR="00BF28EF" w:rsidRDefault="00BF28EF" w:rsidP="006D3800">
      <w:pPr>
        <w:pStyle w:val="ListParagraph"/>
        <w:numPr>
          <w:ilvl w:val="0"/>
          <w:numId w:val="5"/>
        </w:numPr>
        <w:rPr>
          <w:rFonts w:ascii="Garamond" w:hAnsi="Garamond"/>
        </w:rPr>
      </w:pPr>
      <w:r w:rsidRPr="006D3800">
        <w:rPr>
          <w:rFonts w:ascii="Garamond" w:hAnsi="Garamond"/>
        </w:rPr>
        <w:t xml:space="preserve">Theatre </w:t>
      </w:r>
      <w:r w:rsidR="00FF31DF">
        <w:rPr>
          <w:rFonts w:ascii="Garamond" w:hAnsi="Garamond"/>
        </w:rPr>
        <w:t>&amp;</w:t>
      </w:r>
      <w:r w:rsidRPr="006D3800">
        <w:rPr>
          <w:rFonts w:ascii="Garamond" w:hAnsi="Garamond"/>
        </w:rPr>
        <w:t xml:space="preserve"> Dance</w:t>
      </w:r>
      <w:r w:rsidR="00695BF7">
        <w:rPr>
          <w:rFonts w:ascii="Garamond" w:hAnsi="Garamond"/>
        </w:rPr>
        <w:t xml:space="preserve">: Have requested a </w:t>
      </w:r>
      <w:r w:rsidRPr="006D3800">
        <w:rPr>
          <w:rFonts w:ascii="Garamond" w:hAnsi="Garamond"/>
        </w:rPr>
        <w:t xml:space="preserve">$14K increase in order to provide financial </w:t>
      </w:r>
      <w:r w:rsidR="00695BF7">
        <w:rPr>
          <w:rFonts w:ascii="Garamond" w:hAnsi="Garamond"/>
        </w:rPr>
        <w:t xml:space="preserve">support </w:t>
      </w:r>
      <w:r w:rsidR="00FF31DF">
        <w:rPr>
          <w:rFonts w:ascii="Garamond" w:hAnsi="Garamond"/>
        </w:rPr>
        <w:t xml:space="preserve">of lost revenue for ticket sales they would normally have during the year. To promote access to their work </w:t>
      </w:r>
      <w:r w:rsidR="00FF31DF">
        <w:rPr>
          <w:rFonts w:ascii="Garamond" w:hAnsi="Garamond"/>
        </w:rPr>
        <w:lastRenderedPageBreak/>
        <w:t xml:space="preserve">and reduce the financial burden on the student population, Theatre &amp; Dance has decided to make all </w:t>
      </w:r>
      <w:r w:rsidRPr="006D3800">
        <w:rPr>
          <w:rFonts w:ascii="Garamond" w:hAnsi="Garamond"/>
        </w:rPr>
        <w:t>ticket sales for students</w:t>
      </w:r>
      <w:r w:rsidR="00695BF7">
        <w:rPr>
          <w:rFonts w:ascii="Garamond" w:hAnsi="Garamond"/>
        </w:rPr>
        <w:t xml:space="preserve">, </w:t>
      </w:r>
      <w:proofErr w:type="gramStart"/>
      <w:r w:rsidR="00695BF7">
        <w:rPr>
          <w:rFonts w:ascii="Garamond" w:hAnsi="Garamond"/>
        </w:rPr>
        <w:t>staff</w:t>
      </w:r>
      <w:proofErr w:type="gramEnd"/>
      <w:r w:rsidR="00695BF7">
        <w:rPr>
          <w:rFonts w:ascii="Garamond" w:hAnsi="Garamond"/>
        </w:rPr>
        <w:t xml:space="preserve"> and faculty</w:t>
      </w:r>
      <w:r w:rsidR="00FF31DF">
        <w:rPr>
          <w:rFonts w:ascii="Garamond" w:hAnsi="Garamond"/>
        </w:rPr>
        <w:t xml:space="preserve"> free. </w:t>
      </w:r>
    </w:p>
    <w:p w14:paraId="36A1D08D" w14:textId="77777777" w:rsidR="00FF31DF" w:rsidRPr="00FF31DF" w:rsidRDefault="00FF31DF" w:rsidP="00FF31DF">
      <w:pPr>
        <w:rPr>
          <w:rFonts w:ascii="Garamond" w:hAnsi="Garamond"/>
        </w:rPr>
      </w:pPr>
    </w:p>
    <w:p w14:paraId="43056722" w14:textId="7EEAF017" w:rsidR="00BF28EF" w:rsidRPr="006D3800" w:rsidRDefault="00BF28EF" w:rsidP="006D3800">
      <w:pPr>
        <w:pStyle w:val="ListParagraph"/>
        <w:numPr>
          <w:ilvl w:val="0"/>
          <w:numId w:val="5"/>
        </w:numPr>
        <w:rPr>
          <w:rFonts w:ascii="Garamond" w:hAnsi="Garamond"/>
        </w:rPr>
      </w:pPr>
      <w:r w:rsidRPr="006D3800">
        <w:rPr>
          <w:rFonts w:ascii="Garamond" w:hAnsi="Garamond"/>
        </w:rPr>
        <w:t>International Affairs Assn</w:t>
      </w:r>
      <w:r w:rsidR="00FB4959" w:rsidRPr="006D3800">
        <w:rPr>
          <w:rFonts w:ascii="Garamond" w:hAnsi="Garamond"/>
        </w:rPr>
        <w:t xml:space="preserve"> (IAA)</w:t>
      </w:r>
      <w:r w:rsidR="008B2845">
        <w:rPr>
          <w:rFonts w:ascii="Garamond" w:hAnsi="Garamond"/>
        </w:rPr>
        <w:t xml:space="preserve">: </w:t>
      </w:r>
      <w:r w:rsidR="00842F6A" w:rsidRPr="006D3800">
        <w:rPr>
          <w:rFonts w:ascii="Garamond" w:hAnsi="Garamond"/>
        </w:rPr>
        <w:t xml:space="preserve">Had </w:t>
      </w:r>
      <w:r w:rsidR="0001045E">
        <w:rPr>
          <w:rFonts w:ascii="Garamond" w:hAnsi="Garamond"/>
        </w:rPr>
        <w:t xml:space="preserve">a considerable amount of </w:t>
      </w:r>
      <w:r w:rsidR="00842F6A" w:rsidRPr="006D3800">
        <w:rPr>
          <w:rFonts w:ascii="Garamond" w:hAnsi="Garamond"/>
        </w:rPr>
        <w:t>money they were unable to use this year due to travel ban</w:t>
      </w:r>
      <w:r w:rsidR="008B2845">
        <w:rPr>
          <w:rFonts w:ascii="Garamond" w:hAnsi="Garamond"/>
        </w:rPr>
        <w:t xml:space="preserve">s and have earmarked these funds to build into their budget over the next two </w:t>
      </w:r>
      <w:r w:rsidR="00FF31DF">
        <w:rPr>
          <w:rFonts w:ascii="Garamond" w:hAnsi="Garamond"/>
        </w:rPr>
        <w:t xml:space="preserve">budget </w:t>
      </w:r>
      <w:r w:rsidR="008B2845">
        <w:rPr>
          <w:rFonts w:ascii="Garamond" w:hAnsi="Garamond"/>
        </w:rPr>
        <w:t xml:space="preserve">cycles </w:t>
      </w:r>
      <w:r w:rsidR="0001045E">
        <w:rPr>
          <w:rFonts w:ascii="Garamond" w:hAnsi="Garamond"/>
        </w:rPr>
        <w:t xml:space="preserve">as well as to </w:t>
      </w:r>
      <w:r w:rsidR="008B2845">
        <w:rPr>
          <w:rFonts w:ascii="Garamond" w:hAnsi="Garamond"/>
        </w:rPr>
        <w:t>decrease the overall pressure on the budg</w:t>
      </w:r>
      <w:r w:rsidR="00E91810">
        <w:rPr>
          <w:rFonts w:ascii="Garamond" w:hAnsi="Garamond"/>
        </w:rPr>
        <w:t>et.</w:t>
      </w:r>
    </w:p>
    <w:p w14:paraId="5246C7FF" w14:textId="77777777" w:rsidR="00FB4959" w:rsidRDefault="00FB4959" w:rsidP="003E7FE1">
      <w:pPr>
        <w:rPr>
          <w:rFonts w:ascii="Garamond" w:hAnsi="Garamond"/>
        </w:rPr>
      </w:pPr>
    </w:p>
    <w:p w14:paraId="221311BD" w14:textId="7FD2EABA" w:rsidR="00BF28EF" w:rsidRPr="006D3800" w:rsidRDefault="00BF28EF" w:rsidP="006D3800">
      <w:pPr>
        <w:pStyle w:val="ListParagraph"/>
        <w:numPr>
          <w:ilvl w:val="0"/>
          <w:numId w:val="5"/>
        </w:numPr>
        <w:rPr>
          <w:rFonts w:ascii="Garamond" w:hAnsi="Garamond"/>
        </w:rPr>
      </w:pPr>
      <w:r w:rsidRPr="006D3800">
        <w:rPr>
          <w:rFonts w:ascii="Garamond" w:hAnsi="Garamond"/>
        </w:rPr>
        <w:t>Musi</w:t>
      </w:r>
      <w:r w:rsidR="00E91810">
        <w:rPr>
          <w:rFonts w:ascii="Garamond" w:hAnsi="Garamond"/>
        </w:rPr>
        <w:t>c: Has asked for n</w:t>
      </w:r>
      <w:r w:rsidR="00842F6A" w:rsidRPr="006D3800">
        <w:rPr>
          <w:rFonts w:ascii="Garamond" w:hAnsi="Garamond"/>
        </w:rPr>
        <w:t xml:space="preserve">o change </w:t>
      </w:r>
      <w:r w:rsidR="00E91810">
        <w:rPr>
          <w:rFonts w:ascii="Garamond" w:hAnsi="Garamond"/>
        </w:rPr>
        <w:t xml:space="preserve">or increase from </w:t>
      </w:r>
      <w:r w:rsidR="00842F6A" w:rsidRPr="006D3800">
        <w:rPr>
          <w:rFonts w:ascii="Garamond" w:hAnsi="Garamond"/>
        </w:rPr>
        <w:t>last year</w:t>
      </w:r>
      <w:r w:rsidR="00E91810">
        <w:rPr>
          <w:rFonts w:ascii="Garamond" w:hAnsi="Garamond"/>
        </w:rPr>
        <w:t>’s request</w:t>
      </w:r>
      <w:r w:rsidR="00842F6A" w:rsidRPr="006D3800">
        <w:rPr>
          <w:rFonts w:ascii="Garamond" w:hAnsi="Garamond"/>
        </w:rPr>
        <w:t>.</w:t>
      </w:r>
      <w:r w:rsidR="00FE4212">
        <w:rPr>
          <w:rFonts w:ascii="Garamond" w:hAnsi="Garamond"/>
        </w:rPr>
        <w:br/>
      </w:r>
    </w:p>
    <w:p w14:paraId="17E8798C" w14:textId="6EFFD49E" w:rsidR="00BF28EF" w:rsidRPr="006D3800" w:rsidRDefault="00BF28EF" w:rsidP="006D3800">
      <w:pPr>
        <w:pStyle w:val="ListParagraph"/>
        <w:numPr>
          <w:ilvl w:val="0"/>
          <w:numId w:val="5"/>
        </w:numPr>
        <w:rPr>
          <w:rFonts w:ascii="Garamond" w:hAnsi="Garamond"/>
        </w:rPr>
      </w:pPr>
      <w:r w:rsidRPr="006D3800">
        <w:rPr>
          <w:rFonts w:ascii="Garamond" w:hAnsi="Garamond"/>
        </w:rPr>
        <w:t>WWU Racin</w:t>
      </w:r>
      <w:r w:rsidR="00FE4212">
        <w:rPr>
          <w:rFonts w:ascii="Garamond" w:hAnsi="Garamond"/>
        </w:rPr>
        <w:t xml:space="preserve">g: Has requested a </w:t>
      </w:r>
      <w:r w:rsidR="00FE4212" w:rsidRPr="006D3800">
        <w:rPr>
          <w:rFonts w:ascii="Garamond" w:hAnsi="Garamond"/>
        </w:rPr>
        <w:t xml:space="preserve">$3K increase </w:t>
      </w:r>
      <w:r w:rsidR="00FE4212">
        <w:rPr>
          <w:rFonts w:ascii="Garamond" w:hAnsi="Garamond"/>
        </w:rPr>
        <w:t xml:space="preserve">over last year’s request: They have introduced an </w:t>
      </w:r>
      <w:r w:rsidR="00842F6A" w:rsidRPr="006D3800">
        <w:rPr>
          <w:rFonts w:ascii="Garamond" w:hAnsi="Garamond"/>
        </w:rPr>
        <w:t xml:space="preserve">electric car </w:t>
      </w:r>
      <w:r w:rsidR="00FE4212">
        <w:rPr>
          <w:rFonts w:ascii="Garamond" w:hAnsi="Garamond"/>
        </w:rPr>
        <w:t xml:space="preserve">to their mix, are continuing to improve what they’ve been working on, as well as </w:t>
      </w:r>
      <w:r w:rsidR="00842F6A" w:rsidRPr="006D3800">
        <w:rPr>
          <w:rFonts w:ascii="Garamond" w:hAnsi="Garamond"/>
        </w:rPr>
        <w:t xml:space="preserve">working to bring </w:t>
      </w:r>
      <w:r w:rsidR="00FE4212">
        <w:rPr>
          <w:rFonts w:ascii="Garamond" w:hAnsi="Garamond"/>
        </w:rPr>
        <w:t xml:space="preserve">their projects </w:t>
      </w:r>
      <w:r w:rsidR="00842F6A" w:rsidRPr="006D3800">
        <w:rPr>
          <w:rFonts w:ascii="Garamond" w:hAnsi="Garamond"/>
        </w:rPr>
        <w:t xml:space="preserve">into </w:t>
      </w:r>
      <w:r w:rsidR="00FE4212">
        <w:rPr>
          <w:rFonts w:ascii="Garamond" w:hAnsi="Garamond"/>
        </w:rPr>
        <w:t xml:space="preserve">the world of </w:t>
      </w:r>
      <w:r w:rsidR="00842F6A" w:rsidRPr="006D3800">
        <w:rPr>
          <w:rFonts w:ascii="Garamond" w:hAnsi="Garamond"/>
        </w:rPr>
        <w:t>green technology</w:t>
      </w:r>
      <w:r w:rsidR="00FE4212">
        <w:rPr>
          <w:rFonts w:ascii="Garamond" w:hAnsi="Garamond"/>
        </w:rPr>
        <w:t>.</w:t>
      </w:r>
      <w:r w:rsidR="001212D2">
        <w:rPr>
          <w:rFonts w:ascii="Garamond" w:hAnsi="Garamond"/>
        </w:rPr>
        <w:t xml:space="preserve"> Last year Racing requested $15K.</w:t>
      </w:r>
    </w:p>
    <w:p w14:paraId="6123312E" w14:textId="77777777" w:rsidR="006D3800" w:rsidRDefault="006D3800" w:rsidP="003E7FE1">
      <w:pPr>
        <w:rPr>
          <w:rFonts w:ascii="Garamond" w:hAnsi="Garamond"/>
        </w:rPr>
      </w:pPr>
    </w:p>
    <w:p w14:paraId="144D0127" w14:textId="69C83E77" w:rsidR="00BF28EF" w:rsidRPr="006D3800" w:rsidRDefault="00BF28EF" w:rsidP="006D3800">
      <w:pPr>
        <w:pStyle w:val="ListParagraph"/>
        <w:numPr>
          <w:ilvl w:val="0"/>
          <w:numId w:val="5"/>
        </w:numPr>
        <w:rPr>
          <w:rFonts w:ascii="Garamond" w:hAnsi="Garamond"/>
        </w:rPr>
      </w:pPr>
      <w:r w:rsidRPr="006D3800">
        <w:rPr>
          <w:rFonts w:ascii="Garamond" w:hAnsi="Garamond"/>
        </w:rPr>
        <w:t>Budget Support</w:t>
      </w:r>
      <w:r w:rsidR="006D7537">
        <w:rPr>
          <w:rFonts w:ascii="Garamond" w:hAnsi="Garamond"/>
        </w:rPr>
        <w:t xml:space="preserve">: </w:t>
      </w:r>
      <w:r w:rsidR="00FD431F">
        <w:rPr>
          <w:rFonts w:ascii="Garamond" w:hAnsi="Garamond"/>
        </w:rPr>
        <w:t xml:space="preserve">This cost covers </w:t>
      </w:r>
      <w:r w:rsidR="006D7537">
        <w:rPr>
          <w:rFonts w:ascii="Garamond" w:hAnsi="Garamond"/>
        </w:rPr>
        <w:t>DRACs support for Rebecca’s budget expertise</w:t>
      </w:r>
      <w:r w:rsidR="00FD431F">
        <w:rPr>
          <w:rFonts w:ascii="Garamond" w:hAnsi="Garamond"/>
        </w:rPr>
        <w:t>.</w:t>
      </w:r>
    </w:p>
    <w:p w14:paraId="4C34A6C7" w14:textId="678CAA68" w:rsidR="00BF28EF" w:rsidRDefault="00BF28EF" w:rsidP="003E7FE1">
      <w:pPr>
        <w:rPr>
          <w:rFonts w:ascii="Garamond" w:hAnsi="Garamond"/>
        </w:rPr>
      </w:pPr>
    </w:p>
    <w:p w14:paraId="1A723F1C" w14:textId="2CA9BDDD" w:rsidR="001212D2" w:rsidRDefault="001212D2" w:rsidP="003E7FE1">
      <w:pPr>
        <w:rPr>
          <w:rFonts w:ascii="Garamond" w:hAnsi="Garamond"/>
        </w:rPr>
      </w:pPr>
      <w:r>
        <w:rPr>
          <w:rFonts w:ascii="Garamond" w:hAnsi="Garamond"/>
        </w:rPr>
        <w:t xml:space="preserve">In terms of Summer, a few programs are requesting additional funding, but historically </w:t>
      </w:r>
      <w:r w:rsidR="00FD431F">
        <w:rPr>
          <w:rFonts w:ascii="Garamond" w:hAnsi="Garamond"/>
        </w:rPr>
        <w:t xml:space="preserve">DRAC is </w:t>
      </w:r>
      <w:r>
        <w:rPr>
          <w:rFonts w:ascii="Garamond" w:hAnsi="Garamond"/>
        </w:rPr>
        <w:t xml:space="preserve">down compared to where we had been, because Theatre </w:t>
      </w:r>
      <w:r w:rsidR="00FD431F">
        <w:rPr>
          <w:rFonts w:ascii="Garamond" w:hAnsi="Garamond"/>
        </w:rPr>
        <w:t xml:space="preserve">&amp; </w:t>
      </w:r>
      <w:r>
        <w:rPr>
          <w:rFonts w:ascii="Garamond" w:hAnsi="Garamond"/>
        </w:rPr>
        <w:t xml:space="preserve">Dance are transitioning into a new era of summer programming. </w:t>
      </w:r>
    </w:p>
    <w:p w14:paraId="365B67C8" w14:textId="77777777" w:rsidR="001212D2" w:rsidRDefault="001212D2" w:rsidP="003E7FE1">
      <w:pPr>
        <w:rPr>
          <w:rFonts w:ascii="Garamond" w:hAnsi="Garamond"/>
        </w:rPr>
      </w:pPr>
    </w:p>
    <w:p w14:paraId="468CCA71" w14:textId="7E77413B" w:rsidR="00DB6A07" w:rsidRDefault="006D7537" w:rsidP="003E7FE1">
      <w:pPr>
        <w:rPr>
          <w:rFonts w:ascii="Garamond" w:hAnsi="Garamond"/>
        </w:rPr>
      </w:pPr>
      <w:r>
        <w:rPr>
          <w:rFonts w:ascii="Garamond" w:hAnsi="Garamond"/>
        </w:rPr>
        <w:t xml:space="preserve">Neither </w:t>
      </w:r>
      <w:r w:rsidR="00842F6A">
        <w:rPr>
          <w:rFonts w:ascii="Garamond" w:hAnsi="Garamond"/>
        </w:rPr>
        <w:t xml:space="preserve">Evan </w:t>
      </w:r>
      <w:r>
        <w:rPr>
          <w:rFonts w:ascii="Garamond" w:hAnsi="Garamond"/>
        </w:rPr>
        <w:t xml:space="preserve">or Kevin </w:t>
      </w:r>
      <w:r w:rsidR="00842F6A">
        <w:rPr>
          <w:rFonts w:ascii="Garamond" w:hAnsi="Garamond"/>
        </w:rPr>
        <w:t xml:space="preserve">had </w:t>
      </w:r>
      <w:r>
        <w:rPr>
          <w:rFonts w:ascii="Garamond" w:hAnsi="Garamond"/>
        </w:rPr>
        <w:t xml:space="preserve">anything </w:t>
      </w:r>
      <w:r w:rsidR="00842F6A">
        <w:rPr>
          <w:rFonts w:ascii="Garamond" w:hAnsi="Garamond"/>
        </w:rPr>
        <w:t xml:space="preserve">more to add to what Rebecca and Travis </w:t>
      </w:r>
      <w:r>
        <w:rPr>
          <w:rFonts w:ascii="Garamond" w:hAnsi="Garamond"/>
        </w:rPr>
        <w:t xml:space="preserve">had </w:t>
      </w:r>
      <w:r w:rsidR="00842F6A">
        <w:rPr>
          <w:rFonts w:ascii="Garamond" w:hAnsi="Garamond"/>
        </w:rPr>
        <w:t xml:space="preserve">presented. </w:t>
      </w:r>
    </w:p>
    <w:p w14:paraId="7D63B59E" w14:textId="753B77B4" w:rsidR="00842F6A" w:rsidRDefault="00842F6A" w:rsidP="003E7FE1">
      <w:pPr>
        <w:rPr>
          <w:rFonts w:ascii="Garamond" w:hAnsi="Garamond"/>
        </w:rPr>
      </w:pPr>
    </w:p>
    <w:p w14:paraId="056C1C05" w14:textId="71F83D3F" w:rsidR="00842F6A" w:rsidRDefault="00842F6A" w:rsidP="003E7FE1">
      <w:pPr>
        <w:rPr>
          <w:rFonts w:ascii="Garamond" w:hAnsi="Garamond"/>
        </w:rPr>
      </w:pPr>
      <w:r>
        <w:rPr>
          <w:rFonts w:ascii="Garamond" w:hAnsi="Garamond"/>
        </w:rPr>
        <w:t xml:space="preserve">Eric asked </w:t>
      </w:r>
      <w:r w:rsidR="00DC070C">
        <w:rPr>
          <w:rFonts w:ascii="Garamond" w:hAnsi="Garamond"/>
        </w:rPr>
        <w:t xml:space="preserve">for more detail explaining </w:t>
      </w:r>
      <w:r w:rsidR="00AF4C93">
        <w:rPr>
          <w:rFonts w:ascii="Garamond" w:hAnsi="Garamond"/>
        </w:rPr>
        <w:t>how</w:t>
      </w:r>
      <w:r w:rsidR="00DC070C">
        <w:rPr>
          <w:rFonts w:ascii="Garamond" w:hAnsi="Garamond"/>
        </w:rPr>
        <w:t xml:space="preserve"> the </w:t>
      </w:r>
      <w:r>
        <w:rPr>
          <w:rFonts w:ascii="Garamond" w:hAnsi="Garamond"/>
        </w:rPr>
        <w:t xml:space="preserve">“ear marked” </w:t>
      </w:r>
      <w:r w:rsidR="00DC070C">
        <w:rPr>
          <w:rFonts w:ascii="Garamond" w:hAnsi="Garamond"/>
        </w:rPr>
        <w:t xml:space="preserve">notes </w:t>
      </w:r>
      <w:r>
        <w:rPr>
          <w:rFonts w:ascii="Garamond" w:hAnsi="Garamond"/>
        </w:rPr>
        <w:t xml:space="preserve">play into the </w:t>
      </w:r>
      <w:r w:rsidR="00DC070C">
        <w:rPr>
          <w:rFonts w:ascii="Garamond" w:hAnsi="Garamond"/>
        </w:rPr>
        <w:t>budgets</w:t>
      </w:r>
      <w:r>
        <w:rPr>
          <w:rFonts w:ascii="Garamond" w:hAnsi="Garamond"/>
        </w:rPr>
        <w:t xml:space="preserve">. Rebecca </w:t>
      </w:r>
      <w:r w:rsidR="00DC070C">
        <w:rPr>
          <w:rFonts w:ascii="Garamond" w:hAnsi="Garamond"/>
        </w:rPr>
        <w:t xml:space="preserve">explained </w:t>
      </w:r>
      <w:r w:rsidR="00A15A78">
        <w:rPr>
          <w:rFonts w:ascii="Garamond" w:hAnsi="Garamond"/>
        </w:rPr>
        <w:t xml:space="preserve">Forensics and IAA decided, rather than ask for an increase, they would earmark </w:t>
      </w:r>
      <w:r w:rsidR="00DC070C">
        <w:rPr>
          <w:rFonts w:ascii="Garamond" w:hAnsi="Garamond"/>
        </w:rPr>
        <w:t xml:space="preserve">unspent </w:t>
      </w:r>
      <w:r>
        <w:rPr>
          <w:rFonts w:ascii="Garamond" w:hAnsi="Garamond"/>
        </w:rPr>
        <w:t>revenues to program improvements</w:t>
      </w:r>
      <w:r w:rsidR="00A15A78">
        <w:rPr>
          <w:rFonts w:ascii="Garamond" w:hAnsi="Garamond"/>
        </w:rPr>
        <w:t xml:space="preserve"> (Forensics will buy software licensing/equipment for online debate programs; Student Publications will hold off on purchasing computers when they return to on-site work, </w:t>
      </w:r>
      <w:r w:rsidR="00AF4C93">
        <w:rPr>
          <w:rFonts w:ascii="Garamond" w:hAnsi="Garamond"/>
        </w:rPr>
        <w:t xml:space="preserve">both </w:t>
      </w:r>
      <w:r w:rsidR="00A15A78">
        <w:rPr>
          <w:rFonts w:ascii="Garamond" w:hAnsi="Garamond"/>
        </w:rPr>
        <w:t xml:space="preserve">moving budgeted funding to “earmark reserves.” </w:t>
      </w:r>
    </w:p>
    <w:p w14:paraId="5F0CD89D" w14:textId="0ADEF833" w:rsidR="004C1D65" w:rsidRDefault="004C1D65" w:rsidP="003E7FE1">
      <w:pPr>
        <w:rPr>
          <w:rFonts w:ascii="Garamond" w:hAnsi="Garamond"/>
        </w:rPr>
      </w:pPr>
    </w:p>
    <w:p w14:paraId="26E464FE" w14:textId="1AE957AC" w:rsidR="004C1D65" w:rsidRDefault="004C1D65" w:rsidP="003E7FE1">
      <w:pPr>
        <w:rPr>
          <w:rFonts w:ascii="Garamond" w:hAnsi="Garamond"/>
        </w:rPr>
      </w:pPr>
      <w:r>
        <w:rPr>
          <w:rFonts w:ascii="Garamond" w:hAnsi="Garamond"/>
        </w:rPr>
        <w:t>Emma asked</w:t>
      </w:r>
      <w:r w:rsidR="00A15A78">
        <w:rPr>
          <w:rFonts w:ascii="Garamond" w:hAnsi="Garamond"/>
        </w:rPr>
        <w:t xml:space="preserve">, regarding Publications, if they anticipate returning to print as in the past or if they will remain working </w:t>
      </w:r>
      <w:r w:rsidR="00AF4C93">
        <w:rPr>
          <w:rFonts w:ascii="Garamond" w:hAnsi="Garamond"/>
        </w:rPr>
        <w:t>online</w:t>
      </w:r>
      <w:r>
        <w:rPr>
          <w:rFonts w:ascii="Garamond" w:hAnsi="Garamond"/>
        </w:rPr>
        <w:t xml:space="preserve">. Megan </w:t>
      </w:r>
      <w:r w:rsidR="00A15A78">
        <w:rPr>
          <w:rFonts w:ascii="Garamond" w:hAnsi="Garamond"/>
        </w:rPr>
        <w:t xml:space="preserve">responded that the Western Front </w:t>
      </w:r>
      <w:r w:rsidR="00FD2E55">
        <w:rPr>
          <w:rFonts w:ascii="Garamond" w:hAnsi="Garamond"/>
        </w:rPr>
        <w:t>would</w:t>
      </w:r>
      <w:r>
        <w:rPr>
          <w:rFonts w:ascii="Garamond" w:hAnsi="Garamond"/>
        </w:rPr>
        <w:t xml:space="preserve"> </w:t>
      </w:r>
      <w:r w:rsidR="00FD2E55">
        <w:rPr>
          <w:rFonts w:ascii="Garamond" w:hAnsi="Garamond"/>
        </w:rPr>
        <w:t xml:space="preserve">continue to </w:t>
      </w:r>
      <w:r>
        <w:rPr>
          <w:rFonts w:ascii="Garamond" w:hAnsi="Garamond"/>
        </w:rPr>
        <w:t xml:space="preserve">work </w:t>
      </w:r>
      <w:r w:rsidR="00FD2E55">
        <w:rPr>
          <w:rFonts w:ascii="Garamond" w:hAnsi="Garamond"/>
        </w:rPr>
        <w:t xml:space="preserve">primarily </w:t>
      </w:r>
      <w:r w:rsidR="00AF4C93">
        <w:rPr>
          <w:rFonts w:ascii="Garamond" w:hAnsi="Garamond"/>
        </w:rPr>
        <w:t>online</w:t>
      </w:r>
      <w:r w:rsidR="00FD2E55">
        <w:rPr>
          <w:rFonts w:ascii="Garamond" w:hAnsi="Garamond"/>
        </w:rPr>
        <w:t xml:space="preserve">, although they do hope </w:t>
      </w:r>
      <w:r>
        <w:rPr>
          <w:rFonts w:ascii="Garamond" w:hAnsi="Garamond"/>
        </w:rPr>
        <w:t>to print a welcome back issue</w:t>
      </w:r>
      <w:r w:rsidR="001102A0">
        <w:rPr>
          <w:rFonts w:ascii="Garamond" w:hAnsi="Garamond"/>
        </w:rPr>
        <w:t xml:space="preserve"> (one for fall and/or one per quarter)</w:t>
      </w:r>
      <w:r w:rsidR="00FD2E55">
        <w:rPr>
          <w:rFonts w:ascii="Garamond" w:hAnsi="Garamond"/>
        </w:rPr>
        <w:t xml:space="preserve">, and if </w:t>
      </w:r>
      <w:r>
        <w:rPr>
          <w:rFonts w:ascii="Garamond" w:hAnsi="Garamond"/>
        </w:rPr>
        <w:t>revenues increase through advertising</w:t>
      </w:r>
      <w:r w:rsidR="00FD2E55">
        <w:rPr>
          <w:rFonts w:ascii="Garamond" w:hAnsi="Garamond"/>
        </w:rPr>
        <w:t xml:space="preserve"> </w:t>
      </w:r>
      <w:r w:rsidR="001102A0">
        <w:rPr>
          <w:rFonts w:ascii="Garamond" w:hAnsi="Garamond"/>
        </w:rPr>
        <w:t xml:space="preserve">they may go back to printing. Advertising </w:t>
      </w:r>
      <w:r w:rsidR="00FD2E55">
        <w:rPr>
          <w:rFonts w:ascii="Garamond" w:hAnsi="Garamond"/>
        </w:rPr>
        <w:t xml:space="preserve">has been </w:t>
      </w:r>
      <w:r w:rsidR="001102A0">
        <w:rPr>
          <w:rFonts w:ascii="Garamond" w:hAnsi="Garamond"/>
        </w:rPr>
        <w:t xml:space="preserve">low due to the economy and the fact we weren’t printing. </w:t>
      </w:r>
      <w:proofErr w:type="spellStart"/>
      <w:r>
        <w:rPr>
          <w:rFonts w:ascii="Garamond" w:hAnsi="Garamond"/>
        </w:rPr>
        <w:t>Klipson</w:t>
      </w:r>
      <w:proofErr w:type="spellEnd"/>
      <w:r>
        <w:rPr>
          <w:rFonts w:ascii="Garamond" w:hAnsi="Garamond"/>
        </w:rPr>
        <w:t xml:space="preserve"> printed </w:t>
      </w:r>
      <w:r w:rsidR="001102A0">
        <w:rPr>
          <w:rFonts w:ascii="Garamond" w:hAnsi="Garamond"/>
        </w:rPr>
        <w:t xml:space="preserve">a </w:t>
      </w:r>
      <w:r>
        <w:rPr>
          <w:rFonts w:ascii="Garamond" w:hAnsi="Garamond"/>
        </w:rPr>
        <w:t>winter edition and hope</w:t>
      </w:r>
      <w:r w:rsidR="001102A0">
        <w:rPr>
          <w:rFonts w:ascii="Garamond" w:hAnsi="Garamond"/>
        </w:rPr>
        <w:t>s</w:t>
      </w:r>
      <w:r>
        <w:rPr>
          <w:rFonts w:ascii="Garamond" w:hAnsi="Garamond"/>
        </w:rPr>
        <w:t xml:space="preserve"> to print </w:t>
      </w:r>
      <w:r w:rsidR="00AF4C93">
        <w:rPr>
          <w:rFonts w:ascii="Garamond" w:hAnsi="Garamond"/>
        </w:rPr>
        <w:t>a</w:t>
      </w:r>
      <w:r w:rsidR="001102A0">
        <w:rPr>
          <w:rFonts w:ascii="Garamond" w:hAnsi="Garamond"/>
        </w:rPr>
        <w:t xml:space="preserve"> </w:t>
      </w:r>
      <w:r>
        <w:rPr>
          <w:rFonts w:ascii="Garamond" w:hAnsi="Garamond"/>
        </w:rPr>
        <w:t xml:space="preserve">fall </w:t>
      </w:r>
      <w:r w:rsidR="00AF4C93">
        <w:rPr>
          <w:rFonts w:ascii="Garamond" w:hAnsi="Garamond"/>
        </w:rPr>
        <w:t xml:space="preserve">edition </w:t>
      </w:r>
      <w:r>
        <w:rPr>
          <w:rFonts w:ascii="Garamond" w:hAnsi="Garamond"/>
        </w:rPr>
        <w:t>as well</w:t>
      </w:r>
      <w:r w:rsidR="001102A0">
        <w:rPr>
          <w:rFonts w:ascii="Garamond" w:hAnsi="Garamond"/>
        </w:rPr>
        <w:t xml:space="preserve">, and the annual </w:t>
      </w:r>
      <w:r>
        <w:rPr>
          <w:rFonts w:ascii="Garamond" w:hAnsi="Garamond"/>
        </w:rPr>
        <w:t xml:space="preserve">publications will </w:t>
      </w:r>
      <w:r w:rsidR="001102A0">
        <w:rPr>
          <w:rFonts w:ascii="Garamond" w:hAnsi="Garamond"/>
        </w:rPr>
        <w:t xml:space="preserve">continue </w:t>
      </w:r>
      <w:r>
        <w:rPr>
          <w:rFonts w:ascii="Garamond" w:hAnsi="Garamond"/>
        </w:rPr>
        <w:t xml:space="preserve">printing </w:t>
      </w:r>
      <w:r w:rsidR="001102A0">
        <w:rPr>
          <w:rFonts w:ascii="Garamond" w:hAnsi="Garamond"/>
        </w:rPr>
        <w:t xml:space="preserve">once a year, </w:t>
      </w:r>
      <w:r>
        <w:rPr>
          <w:rFonts w:ascii="Garamond" w:hAnsi="Garamond"/>
        </w:rPr>
        <w:t xml:space="preserve">as they have been. </w:t>
      </w:r>
      <w:r w:rsidR="00677366">
        <w:rPr>
          <w:rFonts w:ascii="Garamond" w:hAnsi="Garamond"/>
        </w:rPr>
        <w:t>Travis added that most areas have indicated they would like to manage both methods</w:t>
      </w:r>
      <w:r w:rsidR="00E740B3">
        <w:rPr>
          <w:rFonts w:ascii="Garamond" w:hAnsi="Garamond"/>
        </w:rPr>
        <w:t xml:space="preserve"> of working which supports </w:t>
      </w:r>
      <w:r w:rsidR="00AF4C93">
        <w:rPr>
          <w:rFonts w:ascii="Garamond" w:hAnsi="Garamond"/>
        </w:rPr>
        <w:t xml:space="preserve">a larger variety </w:t>
      </w:r>
      <w:r w:rsidR="00E740B3">
        <w:rPr>
          <w:rFonts w:ascii="Garamond" w:hAnsi="Garamond"/>
        </w:rPr>
        <w:t>of skill</w:t>
      </w:r>
      <w:r w:rsidR="00AF4C93">
        <w:rPr>
          <w:rFonts w:ascii="Garamond" w:hAnsi="Garamond"/>
        </w:rPr>
        <w:t>s</w:t>
      </w:r>
      <w:r w:rsidR="00E740B3">
        <w:rPr>
          <w:rFonts w:ascii="Garamond" w:hAnsi="Garamond"/>
        </w:rPr>
        <w:t xml:space="preserve"> development and learning abilities</w:t>
      </w:r>
      <w:r w:rsidR="00970D0C">
        <w:rPr>
          <w:rFonts w:ascii="Garamond" w:hAnsi="Garamond"/>
        </w:rPr>
        <w:t xml:space="preserve">; </w:t>
      </w:r>
      <w:r w:rsidR="006A3594">
        <w:rPr>
          <w:rFonts w:ascii="Garamond" w:hAnsi="Garamond"/>
        </w:rPr>
        <w:t xml:space="preserve">he believes </w:t>
      </w:r>
      <w:r w:rsidR="00677366">
        <w:rPr>
          <w:rFonts w:ascii="Garamond" w:hAnsi="Garamond"/>
        </w:rPr>
        <w:t xml:space="preserve">there will </w:t>
      </w:r>
      <w:r w:rsidR="00AF4C93">
        <w:rPr>
          <w:rFonts w:ascii="Garamond" w:hAnsi="Garamond"/>
        </w:rPr>
        <w:t xml:space="preserve">continue to </w:t>
      </w:r>
      <w:r w:rsidR="00677366">
        <w:rPr>
          <w:rFonts w:ascii="Garamond" w:hAnsi="Garamond"/>
        </w:rPr>
        <w:t>be a mix going</w:t>
      </w:r>
      <w:r w:rsidR="001102A0">
        <w:rPr>
          <w:rFonts w:ascii="Garamond" w:hAnsi="Garamond"/>
        </w:rPr>
        <w:t xml:space="preserve"> </w:t>
      </w:r>
      <w:r w:rsidR="00677366">
        <w:rPr>
          <w:rFonts w:ascii="Garamond" w:hAnsi="Garamond"/>
        </w:rPr>
        <w:t xml:space="preserve">forward. </w:t>
      </w:r>
    </w:p>
    <w:p w14:paraId="30D3BA99" w14:textId="45AA4CFC" w:rsidR="00677366" w:rsidRDefault="00677366" w:rsidP="003E7FE1">
      <w:pPr>
        <w:rPr>
          <w:rFonts w:ascii="Garamond" w:hAnsi="Garamond"/>
        </w:rPr>
      </w:pPr>
    </w:p>
    <w:p w14:paraId="31582B60" w14:textId="74BD7784" w:rsidR="00677366" w:rsidRDefault="00677366" w:rsidP="003E7FE1">
      <w:pPr>
        <w:rPr>
          <w:rFonts w:ascii="Garamond" w:hAnsi="Garamond"/>
        </w:rPr>
      </w:pPr>
      <w:r>
        <w:rPr>
          <w:rFonts w:ascii="Garamond" w:hAnsi="Garamond"/>
        </w:rPr>
        <w:t xml:space="preserve">Kurt </w:t>
      </w:r>
      <w:r w:rsidR="003638E2">
        <w:rPr>
          <w:rFonts w:ascii="Garamond" w:hAnsi="Garamond"/>
        </w:rPr>
        <w:t xml:space="preserve">asked for clarification on the </w:t>
      </w:r>
      <w:r>
        <w:rPr>
          <w:rFonts w:ascii="Garamond" w:hAnsi="Garamond"/>
        </w:rPr>
        <w:t xml:space="preserve">Theatre </w:t>
      </w:r>
      <w:r w:rsidR="00F07C53">
        <w:rPr>
          <w:rFonts w:ascii="Garamond" w:hAnsi="Garamond"/>
        </w:rPr>
        <w:t>&amp;</w:t>
      </w:r>
      <w:r>
        <w:rPr>
          <w:rFonts w:ascii="Garamond" w:hAnsi="Garamond"/>
        </w:rPr>
        <w:t xml:space="preserve"> Dance </w:t>
      </w:r>
      <w:r w:rsidR="003638E2">
        <w:rPr>
          <w:rFonts w:ascii="Garamond" w:hAnsi="Garamond"/>
        </w:rPr>
        <w:t xml:space="preserve">increase request over their 2019 request: </w:t>
      </w:r>
      <w:r>
        <w:rPr>
          <w:rFonts w:ascii="Garamond" w:hAnsi="Garamond"/>
        </w:rPr>
        <w:t xml:space="preserve">Rebecca responded </w:t>
      </w:r>
      <w:r w:rsidR="003638E2">
        <w:rPr>
          <w:rFonts w:ascii="Garamond" w:hAnsi="Garamond"/>
        </w:rPr>
        <w:t xml:space="preserve">that </w:t>
      </w:r>
      <w:r>
        <w:rPr>
          <w:rFonts w:ascii="Garamond" w:hAnsi="Garamond"/>
        </w:rPr>
        <w:t>their big</w:t>
      </w:r>
      <w:r w:rsidR="003638E2">
        <w:rPr>
          <w:rFonts w:ascii="Garamond" w:hAnsi="Garamond"/>
        </w:rPr>
        <w:t xml:space="preserve">gest </w:t>
      </w:r>
      <w:r>
        <w:rPr>
          <w:rFonts w:ascii="Garamond" w:hAnsi="Garamond"/>
        </w:rPr>
        <w:t xml:space="preserve">change </w:t>
      </w:r>
      <w:r w:rsidR="003638E2">
        <w:rPr>
          <w:rFonts w:ascii="Garamond" w:hAnsi="Garamond"/>
        </w:rPr>
        <w:t xml:space="preserve">will be to </w:t>
      </w:r>
      <w:r>
        <w:rPr>
          <w:rFonts w:ascii="Garamond" w:hAnsi="Garamond"/>
        </w:rPr>
        <w:t xml:space="preserve">not </w:t>
      </w:r>
      <w:r w:rsidR="003638E2">
        <w:rPr>
          <w:rFonts w:ascii="Garamond" w:hAnsi="Garamond"/>
        </w:rPr>
        <w:t xml:space="preserve">charge </w:t>
      </w:r>
      <w:r>
        <w:rPr>
          <w:rFonts w:ascii="Garamond" w:hAnsi="Garamond"/>
        </w:rPr>
        <w:t>for performances</w:t>
      </w:r>
      <w:r w:rsidR="003638E2">
        <w:rPr>
          <w:rFonts w:ascii="Garamond" w:hAnsi="Garamond"/>
        </w:rPr>
        <w:t xml:space="preserve">; they </w:t>
      </w:r>
      <w:r>
        <w:rPr>
          <w:rFonts w:ascii="Garamond" w:hAnsi="Garamond"/>
        </w:rPr>
        <w:t xml:space="preserve">are asking for funds to offset </w:t>
      </w:r>
      <w:r w:rsidR="00F07C53">
        <w:rPr>
          <w:rFonts w:ascii="Garamond" w:hAnsi="Garamond"/>
        </w:rPr>
        <w:t>ticket sales</w:t>
      </w:r>
      <w:r w:rsidR="00E66A49">
        <w:rPr>
          <w:rFonts w:ascii="Garamond" w:hAnsi="Garamond"/>
        </w:rPr>
        <w:t xml:space="preserve"> revenue they would normally receive</w:t>
      </w:r>
      <w:r>
        <w:rPr>
          <w:rFonts w:ascii="Garamond" w:hAnsi="Garamond"/>
        </w:rPr>
        <w:t xml:space="preserve">. Evan </w:t>
      </w:r>
      <w:r w:rsidR="00F07C53">
        <w:rPr>
          <w:rFonts w:ascii="Garamond" w:hAnsi="Garamond"/>
        </w:rPr>
        <w:t>added</w:t>
      </w:r>
      <w:r w:rsidR="003638E2">
        <w:rPr>
          <w:rFonts w:ascii="Garamond" w:hAnsi="Garamond"/>
        </w:rPr>
        <w:t xml:space="preserve"> that </w:t>
      </w:r>
      <w:r>
        <w:rPr>
          <w:rFonts w:ascii="Garamond" w:hAnsi="Garamond"/>
        </w:rPr>
        <w:t>they h</w:t>
      </w:r>
      <w:r w:rsidR="00F07C53">
        <w:rPr>
          <w:rFonts w:ascii="Garamond" w:hAnsi="Garamond"/>
        </w:rPr>
        <w:t>ave</w:t>
      </w:r>
      <w:r>
        <w:rPr>
          <w:rFonts w:ascii="Garamond" w:hAnsi="Garamond"/>
        </w:rPr>
        <w:t xml:space="preserve"> also started to film and put </w:t>
      </w:r>
      <w:r w:rsidR="00AF4C93">
        <w:rPr>
          <w:rFonts w:ascii="Garamond" w:hAnsi="Garamond"/>
        </w:rPr>
        <w:t>online</w:t>
      </w:r>
      <w:r>
        <w:rPr>
          <w:rFonts w:ascii="Garamond" w:hAnsi="Garamond"/>
        </w:rPr>
        <w:t xml:space="preserve"> some of their plays </w:t>
      </w:r>
      <w:r w:rsidR="00E66A49">
        <w:rPr>
          <w:rFonts w:ascii="Garamond" w:hAnsi="Garamond"/>
        </w:rPr>
        <w:t xml:space="preserve">which has increased their expenses by </w:t>
      </w:r>
      <w:r>
        <w:rPr>
          <w:rFonts w:ascii="Garamond" w:hAnsi="Garamond"/>
        </w:rPr>
        <w:t xml:space="preserve">paying more in royalty or copy right </w:t>
      </w:r>
      <w:r w:rsidR="00E66A49">
        <w:rPr>
          <w:rFonts w:ascii="Garamond" w:hAnsi="Garamond"/>
        </w:rPr>
        <w:t xml:space="preserve">fees </w:t>
      </w:r>
      <w:r>
        <w:rPr>
          <w:rFonts w:ascii="Garamond" w:hAnsi="Garamond"/>
        </w:rPr>
        <w:t xml:space="preserve">for making </w:t>
      </w:r>
      <w:r w:rsidR="003638E2">
        <w:rPr>
          <w:rFonts w:ascii="Garamond" w:hAnsi="Garamond"/>
        </w:rPr>
        <w:t xml:space="preserve">and posting videos </w:t>
      </w:r>
      <w:r>
        <w:rPr>
          <w:rFonts w:ascii="Garamond" w:hAnsi="Garamond"/>
        </w:rPr>
        <w:t>of performances</w:t>
      </w:r>
      <w:r w:rsidR="003638E2">
        <w:rPr>
          <w:rFonts w:ascii="Garamond" w:hAnsi="Garamond"/>
        </w:rPr>
        <w:t xml:space="preserve"> (copy </w:t>
      </w:r>
      <w:r>
        <w:rPr>
          <w:rFonts w:ascii="Garamond" w:hAnsi="Garamond"/>
        </w:rPr>
        <w:t xml:space="preserve">right </w:t>
      </w:r>
      <w:r w:rsidR="00F858ED">
        <w:rPr>
          <w:rFonts w:ascii="Garamond" w:hAnsi="Garamond"/>
        </w:rPr>
        <w:t xml:space="preserve">laws </w:t>
      </w:r>
      <w:r>
        <w:rPr>
          <w:rFonts w:ascii="Garamond" w:hAnsi="Garamond"/>
        </w:rPr>
        <w:t>and royal</w:t>
      </w:r>
      <w:r w:rsidR="003638E2">
        <w:rPr>
          <w:rFonts w:ascii="Garamond" w:hAnsi="Garamond"/>
        </w:rPr>
        <w:t>t</w:t>
      </w:r>
      <w:r>
        <w:rPr>
          <w:rFonts w:ascii="Garamond" w:hAnsi="Garamond"/>
        </w:rPr>
        <w:t>y costs are different for filming</w:t>
      </w:r>
      <w:r w:rsidR="003638E2">
        <w:rPr>
          <w:rFonts w:ascii="Garamond" w:hAnsi="Garamond"/>
        </w:rPr>
        <w:t>)</w:t>
      </w:r>
      <w:r>
        <w:rPr>
          <w:rFonts w:ascii="Garamond" w:hAnsi="Garamond"/>
        </w:rPr>
        <w:t>.</w:t>
      </w:r>
    </w:p>
    <w:p w14:paraId="5A644EA2" w14:textId="55297232" w:rsidR="00677366" w:rsidRDefault="00677366" w:rsidP="003E7FE1">
      <w:pPr>
        <w:rPr>
          <w:rFonts w:ascii="Garamond" w:hAnsi="Garamond"/>
        </w:rPr>
      </w:pPr>
    </w:p>
    <w:p w14:paraId="320EBDBC" w14:textId="562E1492" w:rsidR="00677366" w:rsidRDefault="00677366" w:rsidP="003E7FE1">
      <w:pPr>
        <w:rPr>
          <w:rFonts w:ascii="Garamond" w:hAnsi="Garamond"/>
        </w:rPr>
      </w:pPr>
      <w:r>
        <w:rPr>
          <w:rFonts w:ascii="Garamond" w:hAnsi="Garamond"/>
        </w:rPr>
        <w:t>Eric asked Kurt</w:t>
      </w:r>
      <w:r w:rsidR="00F07C53">
        <w:rPr>
          <w:rFonts w:ascii="Garamond" w:hAnsi="Garamond"/>
        </w:rPr>
        <w:t>,</w:t>
      </w:r>
      <w:r>
        <w:rPr>
          <w:rFonts w:ascii="Garamond" w:hAnsi="Garamond"/>
        </w:rPr>
        <w:t xml:space="preserve"> </w:t>
      </w:r>
      <w:r w:rsidR="0063389F">
        <w:rPr>
          <w:rFonts w:ascii="Garamond" w:hAnsi="Garamond"/>
        </w:rPr>
        <w:t>from</w:t>
      </w:r>
      <w:r>
        <w:rPr>
          <w:rFonts w:ascii="Garamond" w:hAnsi="Garamond"/>
        </w:rPr>
        <w:t xml:space="preserve"> a consistency perspective, </w:t>
      </w:r>
      <w:r w:rsidR="0063389F">
        <w:rPr>
          <w:rFonts w:ascii="Garamond" w:hAnsi="Garamond"/>
        </w:rPr>
        <w:t>how the 3.4% increase plays into our current budget situation and how that plays out moving forward. Now that it seems everyone has come in under the cap of 4%, what do we look at in the future</w:t>
      </w:r>
      <w:r w:rsidR="00F07C53">
        <w:rPr>
          <w:rFonts w:ascii="Garamond" w:hAnsi="Garamond"/>
        </w:rPr>
        <w:t>? T</w:t>
      </w:r>
      <w:r w:rsidR="0063389F">
        <w:rPr>
          <w:rFonts w:ascii="Garamond" w:hAnsi="Garamond"/>
        </w:rPr>
        <w:t xml:space="preserve">his decision will matter this year and for years to come. Kurt explained that the optics this year would seem a bit confusing because the budget approved by the Board last year was based on a percentage rather than a dollar amount. </w:t>
      </w:r>
      <w:r w:rsidR="008C4744">
        <w:rPr>
          <w:rFonts w:ascii="Garamond" w:hAnsi="Garamond"/>
        </w:rPr>
        <w:t xml:space="preserve">Eric suggested a discussion on the 4% cap issue; we all worked hard to eliminate costs last year and we were all impacted in different ways, and we need to be </w:t>
      </w:r>
      <w:r w:rsidR="008C4744">
        <w:rPr>
          <w:rFonts w:ascii="Garamond" w:hAnsi="Garamond"/>
        </w:rPr>
        <w:lastRenderedPageBreak/>
        <w:t xml:space="preserve">clear, because that 4% is the base with which we build moving forward for years to come. 4% can be challenging to work with when there are program changes or uncontrolled or unexpected increases (minimum wage for example) and he wants to be sure we aren’t cutting </w:t>
      </w:r>
      <w:proofErr w:type="spellStart"/>
      <w:r w:rsidR="008C4744">
        <w:rPr>
          <w:rFonts w:ascii="Garamond" w:hAnsi="Garamond"/>
        </w:rPr>
        <w:t>our selves</w:t>
      </w:r>
      <w:proofErr w:type="spellEnd"/>
      <w:r w:rsidR="008C4744">
        <w:rPr>
          <w:rFonts w:ascii="Garamond" w:hAnsi="Garamond"/>
        </w:rPr>
        <w:t xml:space="preserve"> short when picking our percentage increase change. </w:t>
      </w:r>
    </w:p>
    <w:p w14:paraId="6E1A559C" w14:textId="77777777" w:rsidR="0063389F" w:rsidRDefault="0063389F" w:rsidP="003E7FE1">
      <w:pPr>
        <w:rPr>
          <w:rFonts w:ascii="Garamond" w:hAnsi="Garamond"/>
        </w:rPr>
      </w:pPr>
    </w:p>
    <w:p w14:paraId="32174EDA" w14:textId="058737FC" w:rsidR="00842F6A" w:rsidRDefault="00677366" w:rsidP="003E7FE1">
      <w:pPr>
        <w:rPr>
          <w:rFonts w:ascii="Garamond" w:hAnsi="Garamond"/>
        </w:rPr>
      </w:pPr>
      <w:r>
        <w:rPr>
          <w:rFonts w:ascii="Garamond" w:hAnsi="Garamond"/>
        </w:rPr>
        <w:t xml:space="preserve">Steve </w:t>
      </w:r>
      <w:r w:rsidR="00D9061A">
        <w:rPr>
          <w:rFonts w:ascii="Garamond" w:hAnsi="Garamond"/>
        </w:rPr>
        <w:t>commented</w:t>
      </w:r>
      <w:r>
        <w:rPr>
          <w:rFonts w:ascii="Garamond" w:hAnsi="Garamond"/>
        </w:rPr>
        <w:t xml:space="preserve"> </w:t>
      </w:r>
      <w:r w:rsidR="008C4744">
        <w:rPr>
          <w:rFonts w:ascii="Garamond" w:hAnsi="Garamond"/>
        </w:rPr>
        <w:t xml:space="preserve">that last year </w:t>
      </w:r>
      <w:r>
        <w:rPr>
          <w:rFonts w:ascii="Garamond" w:hAnsi="Garamond"/>
        </w:rPr>
        <w:t xml:space="preserve">there was no </w:t>
      </w:r>
      <w:r w:rsidR="008C4744">
        <w:rPr>
          <w:rFonts w:ascii="Garamond" w:hAnsi="Garamond"/>
        </w:rPr>
        <w:t xml:space="preserve">increase to any of the </w:t>
      </w:r>
      <w:r>
        <w:rPr>
          <w:rFonts w:ascii="Garamond" w:hAnsi="Garamond"/>
        </w:rPr>
        <w:t>fee</w:t>
      </w:r>
      <w:r w:rsidR="008C4744">
        <w:rPr>
          <w:rFonts w:ascii="Garamond" w:hAnsi="Garamond"/>
        </w:rPr>
        <w:t xml:space="preserve">s, </w:t>
      </w:r>
      <w:r>
        <w:rPr>
          <w:rFonts w:ascii="Garamond" w:hAnsi="Garamond"/>
        </w:rPr>
        <w:t xml:space="preserve">so we would assume </w:t>
      </w:r>
      <w:r w:rsidR="008C4744">
        <w:rPr>
          <w:rFonts w:ascii="Garamond" w:hAnsi="Garamond"/>
        </w:rPr>
        <w:t>with no increase to the fee</w:t>
      </w:r>
      <w:r w:rsidR="002346D5">
        <w:rPr>
          <w:rFonts w:ascii="Garamond" w:hAnsi="Garamond"/>
        </w:rPr>
        <w:t xml:space="preserve">, regardless of </w:t>
      </w:r>
      <w:r w:rsidR="0009569D">
        <w:rPr>
          <w:rFonts w:ascii="Garamond" w:hAnsi="Garamond"/>
        </w:rPr>
        <w:t>COVID</w:t>
      </w:r>
      <w:r w:rsidR="002346D5">
        <w:rPr>
          <w:rFonts w:ascii="Garamond" w:hAnsi="Garamond"/>
        </w:rPr>
        <w:t xml:space="preserve">, the fee </w:t>
      </w:r>
      <w:r>
        <w:rPr>
          <w:rFonts w:ascii="Garamond" w:hAnsi="Garamond"/>
        </w:rPr>
        <w:t xml:space="preserve">would remain the same. </w:t>
      </w:r>
      <w:r w:rsidR="002346D5">
        <w:rPr>
          <w:rFonts w:ascii="Garamond" w:hAnsi="Garamond"/>
        </w:rPr>
        <w:t xml:space="preserve">The fee was $223.98 per quarter this year (as well as 2019 and 2020), and Steve indicated we </w:t>
      </w:r>
      <w:r w:rsidR="00786534">
        <w:rPr>
          <w:rFonts w:ascii="Garamond" w:hAnsi="Garamond"/>
        </w:rPr>
        <w:t xml:space="preserve">should be using the 2019-20 </w:t>
      </w:r>
      <w:r w:rsidR="002346D5">
        <w:rPr>
          <w:rFonts w:ascii="Garamond" w:hAnsi="Garamond"/>
        </w:rPr>
        <w:t>Board a</w:t>
      </w:r>
      <w:r w:rsidR="00786534">
        <w:rPr>
          <w:rFonts w:ascii="Garamond" w:hAnsi="Garamond"/>
        </w:rPr>
        <w:t xml:space="preserve">pproved allocations </w:t>
      </w:r>
      <w:r w:rsidR="002346D5">
        <w:rPr>
          <w:rFonts w:ascii="Garamond" w:hAnsi="Garamond"/>
        </w:rPr>
        <w:t xml:space="preserve">as our baseline </w:t>
      </w:r>
      <w:r w:rsidR="00786534">
        <w:rPr>
          <w:rFonts w:ascii="Garamond" w:hAnsi="Garamond"/>
        </w:rPr>
        <w:t xml:space="preserve">to move forward. </w:t>
      </w:r>
    </w:p>
    <w:p w14:paraId="75D0C732" w14:textId="6576B9EE" w:rsidR="002346D5" w:rsidRDefault="002346D5" w:rsidP="003E7FE1">
      <w:pPr>
        <w:rPr>
          <w:rFonts w:ascii="Garamond" w:hAnsi="Garamond"/>
        </w:rPr>
      </w:pPr>
    </w:p>
    <w:p w14:paraId="66A91E7D" w14:textId="77777777" w:rsidR="00D9061A" w:rsidRDefault="002346D5" w:rsidP="00D9061A">
      <w:pPr>
        <w:rPr>
          <w:rFonts w:ascii="Garamond" w:hAnsi="Garamond"/>
        </w:rPr>
      </w:pPr>
      <w:r>
        <w:rPr>
          <w:rFonts w:ascii="Garamond" w:hAnsi="Garamond"/>
        </w:rPr>
        <w:t>To Erics point</w:t>
      </w:r>
      <w:r w:rsidR="00D9061A">
        <w:rPr>
          <w:rFonts w:ascii="Garamond" w:hAnsi="Garamond"/>
        </w:rPr>
        <w:t xml:space="preserve">, Steve felt </w:t>
      </w:r>
      <w:r>
        <w:rPr>
          <w:rFonts w:ascii="Garamond" w:hAnsi="Garamond"/>
        </w:rPr>
        <w:t xml:space="preserve">the size of the increase by his estimation </w:t>
      </w:r>
      <w:r w:rsidR="00D9061A">
        <w:rPr>
          <w:rFonts w:ascii="Garamond" w:hAnsi="Garamond"/>
        </w:rPr>
        <w:t xml:space="preserve">the </w:t>
      </w:r>
      <w:r>
        <w:rPr>
          <w:rFonts w:ascii="Garamond" w:hAnsi="Garamond"/>
        </w:rPr>
        <w:t>overall increases appear to be about 1.5%</w:t>
      </w:r>
      <w:r w:rsidR="00D9061A">
        <w:rPr>
          <w:rFonts w:ascii="Garamond" w:hAnsi="Garamond"/>
        </w:rPr>
        <w:t xml:space="preserve">, </w:t>
      </w:r>
      <w:r>
        <w:rPr>
          <w:rFonts w:ascii="Garamond" w:hAnsi="Garamond"/>
        </w:rPr>
        <w:t xml:space="preserve">equating to a bit over $3 per quarter. </w:t>
      </w:r>
      <w:r w:rsidR="00D9061A">
        <w:rPr>
          <w:rFonts w:ascii="Garamond" w:hAnsi="Garamond"/>
        </w:rPr>
        <w:t xml:space="preserve">Manipulating numbers that aren’t good numbers for 2020 and 2021, with no increase for either year, we should use the 2019-20 numbers as our base metric to build off of. </w:t>
      </w:r>
    </w:p>
    <w:p w14:paraId="38B73D65" w14:textId="77777777" w:rsidR="00C014E4" w:rsidRDefault="00C014E4" w:rsidP="003E7FE1">
      <w:pPr>
        <w:rPr>
          <w:rFonts w:ascii="Garamond" w:hAnsi="Garamond"/>
        </w:rPr>
      </w:pPr>
    </w:p>
    <w:p w14:paraId="427D1F6C" w14:textId="746D4B1C" w:rsidR="00786534" w:rsidRDefault="00786534" w:rsidP="003E7FE1">
      <w:pPr>
        <w:rPr>
          <w:rFonts w:ascii="Garamond" w:hAnsi="Garamond"/>
        </w:rPr>
      </w:pPr>
      <w:r>
        <w:rPr>
          <w:rFonts w:ascii="Garamond" w:hAnsi="Garamond"/>
        </w:rPr>
        <w:t xml:space="preserve">Kurt asked for clarification on Steve’s perspective </w:t>
      </w:r>
      <w:r w:rsidR="005A077A">
        <w:rPr>
          <w:rFonts w:ascii="Garamond" w:hAnsi="Garamond"/>
        </w:rPr>
        <w:t xml:space="preserve">based on enrollment and if that changed his calculations. Steve agreed that enrollment could make a </w:t>
      </w:r>
      <w:proofErr w:type="gramStart"/>
      <w:r w:rsidR="005A077A">
        <w:rPr>
          <w:rFonts w:ascii="Garamond" w:hAnsi="Garamond"/>
        </w:rPr>
        <w:t>difference</w:t>
      </w:r>
      <w:r w:rsidR="00D9061A">
        <w:rPr>
          <w:rFonts w:ascii="Garamond" w:hAnsi="Garamond"/>
        </w:rPr>
        <w:t xml:space="preserve">, </w:t>
      </w:r>
      <w:r w:rsidR="005A077A">
        <w:rPr>
          <w:rFonts w:ascii="Garamond" w:hAnsi="Garamond"/>
        </w:rPr>
        <w:t>but</w:t>
      </w:r>
      <w:proofErr w:type="gramEnd"/>
      <w:r w:rsidR="005A077A">
        <w:rPr>
          <w:rFonts w:ascii="Garamond" w:hAnsi="Garamond"/>
        </w:rPr>
        <w:t xml:space="preserve"> is an unknown; hoping that enrollment is back up in fall, he believed we need </w:t>
      </w:r>
      <w:r>
        <w:rPr>
          <w:rFonts w:ascii="Garamond" w:hAnsi="Garamond"/>
        </w:rPr>
        <w:t>a common ground on the starting metric for us all.</w:t>
      </w:r>
      <w:r w:rsidR="005A077A">
        <w:rPr>
          <w:rFonts w:ascii="Garamond" w:hAnsi="Garamond"/>
        </w:rPr>
        <w:t xml:space="preserve"> This is an i</w:t>
      </w:r>
      <w:r>
        <w:rPr>
          <w:rFonts w:ascii="Garamond" w:hAnsi="Garamond"/>
        </w:rPr>
        <w:t>mportant piece</w:t>
      </w:r>
      <w:r w:rsidR="00D9061A">
        <w:rPr>
          <w:rFonts w:ascii="Garamond" w:hAnsi="Garamond"/>
        </w:rPr>
        <w:t xml:space="preserve">, and </w:t>
      </w:r>
      <w:r>
        <w:rPr>
          <w:rFonts w:ascii="Garamond" w:hAnsi="Garamond"/>
        </w:rPr>
        <w:t>we need to make sure if we ask for an increase of fee</w:t>
      </w:r>
      <w:r w:rsidR="005A077A">
        <w:rPr>
          <w:rFonts w:ascii="Garamond" w:hAnsi="Garamond"/>
        </w:rPr>
        <w:t>, if the committee chooses to do so,</w:t>
      </w:r>
      <w:r>
        <w:rPr>
          <w:rFonts w:ascii="Garamond" w:hAnsi="Garamond"/>
        </w:rPr>
        <w:t xml:space="preserve"> we are </w:t>
      </w:r>
      <w:r w:rsidR="005A077A">
        <w:rPr>
          <w:rFonts w:ascii="Garamond" w:hAnsi="Garamond"/>
        </w:rPr>
        <w:t>reflective</w:t>
      </w:r>
      <w:r>
        <w:rPr>
          <w:rFonts w:ascii="Garamond" w:hAnsi="Garamond"/>
        </w:rPr>
        <w:t xml:space="preserve"> of making the proper percentage increase and </w:t>
      </w:r>
      <w:r w:rsidR="00D9061A">
        <w:rPr>
          <w:rFonts w:ascii="Garamond" w:hAnsi="Garamond"/>
        </w:rPr>
        <w:t xml:space="preserve">are </w:t>
      </w:r>
      <w:r>
        <w:rPr>
          <w:rFonts w:ascii="Garamond" w:hAnsi="Garamond"/>
        </w:rPr>
        <w:t xml:space="preserve">able to justify what that increase is. </w:t>
      </w:r>
      <w:r w:rsidR="005A077A">
        <w:rPr>
          <w:rFonts w:ascii="Garamond" w:hAnsi="Garamond"/>
        </w:rPr>
        <w:t>Using the 2019/20 numbers is a little over $112,000</w:t>
      </w:r>
      <w:r w:rsidR="00D9061A">
        <w:rPr>
          <w:rFonts w:ascii="Garamond" w:hAnsi="Garamond"/>
        </w:rPr>
        <w:t xml:space="preserve">, </w:t>
      </w:r>
      <w:r w:rsidR="006876EC">
        <w:rPr>
          <w:rFonts w:ascii="Garamond" w:hAnsi="Garamond"/>
        </w:rPr>
        <w:t xml:space="preserve">by his calculations about $3 per quarter or $9 per year, significantly lower than 4%. </w:t>
      </w:r>
    </w:p>
    <w:p w14:paraId="4EE0C07F" w14:textId="1F45A593" w:rsidR="006876EC" w:rsidRDefault="006876EC" w:rsidP="003E7FE1">
      <w:pPr>
        <w:rPr>
          <w:rFonts w:ascii="Garamond" w:hAnsi="Garamond"/>
        </w:rPr>
      </w:pPr>
    </w:p>
    <w:p w14:paraId="01451FEB" w14:textId="4A02A423" w:rsidR="00786534" w:rsidRDefault="006876EC" w:rsidP="003E7FE1">
      <w:pPr>
        <w:rPr>
          <w:rFonts w:ascii="Garamond" w:hAnsi="Garamond"/>
        </w:rPr>
      </w:pPr>
      <w:r>
        <w:rPr>
          <w:rFonts w:ascii="Garamond" w:hAnsi="Garamond"/>
        </w:rPr>
        <w:t>Eric agreed with Steve’s calculations, adding that we all chose last year to “not” do “some things”, and asked if this year we will continue to choose “not” to do “some things” and continue to short ourselves, or not. He’s not necessarily advocating for increasing the student fees</w:t>
      </w:r>
      <w:r w:rsidR="00943766">
        <w:rPr>
          <w:rFonts w:ascii="Garamond" w:hAnsi="Garamond"/>
        </w:rPr>
        <w:t xml:space="preserve"> </w:t>
      </w:r>
      <w:r>
        <w:rPr>
          <w:rFonts w:ascii="Garamond" w:hAnsi="Garamond"/>
        </w:rPr>
        <w:t xml:space="preserve">and understands it’s a tricky balance and exactly why the 4% cap is in place. </w:t>
      </w:r>
    </w:p>
    <w:p w14:paraId="31E06F57" w14:textId="77777777" w:rsidR="006876EC" w:rsidRDefault="006876EC" w:rsidP="003E7FE1">
      <w:pPr>
        <w:rPr>
          <w:rFonts w:ascii="Garamond" w:hAnsi="Garamond"/>
        </w:rPr>
      </w:pPr>
    </w:p>
    <w:p w14:paraId="42EC5350" w14:textId="40D89789" w:rsidR="00786534" w:rsidRDefault="00C90F40" w:rsidP="003E7FE1">
      <w:pPr>
        <w:rPr>
          <w:rFonts w:ascii="Garamond" w:hAnsi="Garamond"/>
        </w:rPr>
      </w:pPr>
      <w:r>
        <w:rPr>
          <w:rFonts w:ascii="Garamond" w:hAnsi="Garamond"/>
        </w:rPr>
        <w:t xml:space="preserve">Based on today’s presentation (information), </w:t>
      </w:r>
      <w:r w:rsidR="00786534">
        <w:rPr>
          <w:rFonts w:ascii="Garamond" w:hAnsi="Garamond"/>
        </w:rPr>
        <w:t xml:space="preserve">Kurt shared </w:t>
      </w:r>
      <w:r w:rsidR="005A56AA">
        <w:rPr>
          <w:rFonts w:ascii="Garamond" w:hAnsi="Garamond"/>
        </w:rPr>
        <w:t xml:space="preserve">a working spreadsheet, </w:t>
      </w:r>
      <w:r w:rsidR="00786534">
        <w:rPr>
          <w:rFonts w:ascii="Garamond" w:hAnsi="Garamond"/>
        </w:rPr>
        <w:t xml:space="preserve">2021-22 AY Request Summary </w:t>
      </w:r>
      <w:r w:rsidR="005A56AA">
        <w:rPr>
          <w:rFonts w:ascii="Garamond" w:hAnsi="Garamond"/>
        </w:rPr>
        <w:t xml:space="preserve">(version 4/23/21) </w:t>
      </w:r>
      <w:r w:rsidR="00786534">
        <w:rPr>
          <w:rFonts w:ascii="Garamond" w:hAnsi="Garamond"/>
        </w:rPr>
        <w:t xml:space="preserve">and asked advisors to confirm the 2022 </w:t>
      </w:r>
      <w:r w:rsidR="00530779">
        <w:rPr>
          <w:rFonts w:ascii="Garamond" w:hAnsi="Garamond"/>
        </w:rPr>
        <w:t>budget r</w:t>
      </w:r>
      <w:r w:rsidR="00786534">
        <w:rPr>
          <w:rFonts w:ascii="Garamond" w:hAnsi="Garamond"/>
        </w:rPr>
        <w:t>equests noted on the spreadsheet</w:t>
      </w:r>
      <w:r w:rsidR="005A56AA">
        <w:rPr>
          <w:rFonts w:ascii="Garamond" w:hAnsi="Garamond"/>
        </w:rPr>
        <w:t xml:space="preserve"> to be accurate; all </w:t>
      </w:r>
      <w:r w:rsidR="00786534">
        <w:rPr>
          <w:rFonts w:ascii="Garamond" w:hAnsi="Garamond"/>
        </w:rPr>
        <w:t xml:space="preserve">confirmed those totals were correct. </w:t>
      </w:r>
      <w:r w:rsidR="001116FA">
        <w:rPr>
          <w:rFonts w:ascii="Garamond" w:hAnsi="Garamond"/>
        </w:rPr>
        <w:t xml:space="preserve">Kurt </w:t>
      </w:r>
      <w:r w:rsidR="00530779">
        <w:rPr>
          <w:rFonts w:ascii="Garamond" w:hAnsi="Garamond"/>
        </w:rPr>
        <w:t>stated,</w:t>
      </w:r>
      <w:r w:rsidR="001116FA">
        <w:rPr>
          <w:rFonts w:ascii="Garamond" w:hAnsi="Garamond"/>
        </w:rPr>
        <w:t xml:space="preserve"> based on numbers at this point</w:t>
      </w:r>
      <w:r w:rsidR="00530779">
        <w:rPr>
          <w:rFonts w:ascii="Garamond" w:hAnsi="Garamond"/>
        </w:rPr>
        <w:t xml:space="preserve">, </w:t>
      </w:r>
      <w:r w:rsidR="001116FA">
        <w:rPr>
          <w:rFonts w:ascii="Garamond" w:hAnsi="Garamond"/>
        </w:rPr>
        <w:t xml:space="preserve">there is approximately a $76K delta, plus or minus, with Housing and Music Copyrights to determine. Kurt thanked the advisors. </w:t>
      </w:r>
    </w:p>
    <w:p w14:paraId="74635A87" w14:textId="77777777" w:rsidR="00842F6A" w:rsidRDefault="00842F6A" w:rsidP="003E7FE1">
      <w:pPr>
        <w:rPr>
          <w:rFonts w:ascii="Garamond" w:hAnsi="Garamond"/>
        </w:rPr>
      </w:pPr>
    </w:p>
    <w:p w14:paraId="7AF695F6" w14:textId="46331BD1" w:rsidR="00DB6A07" w:rsidRDefault="00DB6A07" w:rsidP="00DB6A07">
      <w:pPr>
        <w:rPr>
          <w:rFonts w:ascii="Garamond" w:hAnsi="Garamond"/>
          <w:b/>
        </w:rPr>
      </w:pPr>
      <w:r>
        <w:rPr>
          <w:rFonts w:ascii="Garamond" w:hAnsi="Garamond"/>
          <w:b/>
        </w:rPr>
        <w:t>Larger S&amp;A Discussion</w:t>
      </w:r>
    </w:p>
    <w:p w14:paraId="69151BB0" w14:textId="40EC9448" w:rsidR="00DB6A07" w:rsidRDefault="00786534" w:rsidP="00DB6A07">
      <w:pPr>
        <w:rPr>
          <w:rFonts w:ascii="Garamond" w:hAnsi="Garamond"/>
          <w:b/>
        </w:rPr>
      </w:pPr>
      <w:r>
        <w:rPr>
          <w:rFonts w:ascii="Garamond" w:hAnsi="Garamond"/>
        </w:rPr>
        <w:t>Evan</w:t>
      </w:r>
      <w:r w:rsidR="001116FA">
        <w:rPr>
          <w:rFonts w:ascii="Garamond" w:hAnsi="Garamond"/>
        </w:rPr>
        <w:t xml:space="preserve"> briefly outlined the process the committee will follow from this point</w:t>
      </w:r>
      <w:r w:rsidR="00943766">
        <w:rPr>
          <w:rFonts w:ascii="Garamond" w:hAnsi="Garamond"/>
        </w:rPr>
        <w:t xml:space="preserve"> and </w:t>
      </w:r>
      <w:r w:rsidR="00530779">
        <w:rPr>
          <w:rFonts w:ascii="Garamond" w:hAnsi="Garamond"/>
        </w:rPr>
        <w:t>suggested</w:t>
      </w:r>
      <w:r w:rsidR="00943766">
        <w:rPr>
          <w:rFonts w:ascii="Garamond" w:hAnsi="Garamond"/>
        </w:rPr>
        <w:t xml:space="preserve"> the committee plan on having the recommendation ready to go by May 24</w:t>
      </w:r>
      <w:r w:rsidR="00CB5964">
        <w:rPr>
          <w:rFonts w:ascii="Garamond" w:hAnsi="Garamond"/>
        </w:rPr>
        <w:t>. U</w:t>
      </w:r>
      <w:r w:rsidR="00943766">
        <w:rPr>
          <w:rFonts w:ascii="Garamond" w:hAnsi="Garamond"/>
        </w:rPr>
        <w:t>nderstanding that enrollment will play a large part in the final decision-making process</w:t>
      </w:r>
      <w:r w:rsidR="00CB5964">
        <w:rPr>
          <w:rFonts w:ascii="Garamond" w:hAnsi="Garamond"/>
        </w:rPr>
        <w:t xml:space="preserve">, and that </w:t>
      </w:r>
      <w:r w:rsidR="00530779">
        <w:rPr>
          <w:rFonts w:ascii="Garamond" w:hAnsi="Garamond"/>
        </w:rPr>
        <w:t xml:space="preserve">enrollment data will </w:t>
      </w:r>
      <w:r w:rsidR="00CB5964">
        <w:rPr>
          <w:rFonts w:ascii="Garamond" w:hAnsi="Garamond"/>
        </w:rPr>
        <w:t xml:space="preserve">not be available until </w:t>
      </w:r>
      <w:r w:rsidR="00530779">
        <w:rPr>
          <w:rFonts w:ascii="Garamond" w:hAnsi="Garamond"/>
        </w:rPr>
        <w:t xml:space="preserve">at least </w:t>
      </w:r>
      <w:r w:rsidR="00CB5964">
        <w:rPr>
          <w:rFonts w:ascii="Garamond" w:hAnsi="Garamond"/>
        </w:rPr>
        <w:t>May 1</w:t>
      </w:r>
      <w:r w:rsidR="00943766">
        <w:rPr>
          <w:rFonts w:ascii="Garamond" w:hAnsi="Garamond"/>
        </w:rPr>
        <w:t xml:space="preserve">. </w:t>
      </w:r>
    </w:p>
    <w:p w14:paraId="31BEFAD7" w14:textId="06A9E2C0" w:rsidR="00DB6A07" w:rsidRDefault="00DB6A07" w:rsidP="00DB6A07">
      <w:pPr>
        <w:rPr>
          <w:rFonts w:ascii="Garamond" w:hAnsi="Garamond"/>
          <w:b/>
        </w:rPr>
      </w:pPr>
    </w:p>
    <w:p w14:paraId="56B8AE07" w14:textId="77777777" w:rsidR="001116FA" w:rsidRDefault="00DB6A07" w:rsidP="001116FA">
      <w:pPr>
        <w:rPr>
          <w:rFonts w:ascii="Garamond" w:hAnsi="Garamond"/>
        </w:rPr>
      </w:pPr>
      <w:r>
        <w:rPr>
          <w:rFonts w:ascii="Garamond" w:hAnsi="Garamond"/>
          <w:b/>
        </w:rPr>
        <w:t>Recommendation on fee and distributions due May 24</w:t>
      </w:r>
      <w:r w:rsidRPr="001116FA">
        <w:rPr>
          <w:rFonts w:ascii="Garamond" w:hAnsi="Garamond"/>
          <w:b/>
          <w:vertAlign w:val="superscript"/>
        </w:rPr>
        <w:t>th</w:t>
      </w:r>
      <w:r w:rsidR="001116FA">
        <w:rPr>
          <w:rFonts w:ascii="Garamond" w:hAnsi="Garamond"/>
        </w:rPr>
        <w:t xml:space="preserve">: </w:t>
      </w:r>
    </w:p>
    <w:p w14:paraId="0AF93713" w14:textId="1AAB6B57" w:rsidR="00DB6A07" w:rsidRDefault="001116FA" w:rsidP="001116FA">
      <w:pPr>
        <w:rPr>
          <w:rFonts w:ascii="Garamond" w:hAnsi="Garamond"/>
        </w:rPr>
      </w:pPr>
      <w:r>
        <w:rPr>
          <w:rFonts w:ascii="Garamond" w:hAnsi="Garamond"/>
        </w:rPr>
        <w:t>Kurt confirmed for Evan that the committee’s recommendation is due</w:t>
      </w:r>
      <w:r w:rsidR="00786534">
        <w:rPr>
          <w:rFonts w:ascii="Garamond" w:hAnsi="Garamond"/>
        </w:rPr>
        <w:t xml:space="preserve"> to Dr. Huskey </w:t>
      </w:r>
      <w:r>
        <w:rPr>
          <w:rFonts w:ascii="Garamond" w:hAnsi="Garamond"/>
        </w:rPr>
        <w:t>on May 24</w:t>
      </w:r>
      <w:r w:rsidR="00786534">
        <w:rPr>
          <w:rFonts w:ascii="Garamond" w:hAnsi="Garamond"/>
        </w:rPr>
        <w:t xml:space="preserve">. If </w:t>
      </w:r>
      <w:r>
        <w:rPr>
          <w:rFonts w:ascii="Garamond" w:hAnsi="Garamond"/>
        </w:rPr>
        <w:t xml:space="preserve">the </w:t>
      </w:r>
      <w:r w:rsidR="00786534">
        <w:rPr>
          <w:rFonts w:ascii="Garamond" w:hAnsi="Garamond"/>
        </w:rPr>
        <w:t xml:space="preserve">initial recommendation </w:t>
      </w:r>
      <w:r>
        <w:rPr>
          <w:rFonts w:ascii="Garamond" w:hAnsi="Garamond"/>
        </w:rPr>
        <w:t xml:space="preserve">is rejected, </w:t>
      </w:r>
      <w:r w:rsidR="00786534">
        <w:rPr>
          <w:rFonts w:ascii="Garamond" w:hAnsi="Garamond"/>
        </w:rPr>
        <w:t xml:space="preserve">we would </w:t>
      </w:r>
      <w:r>
        <w:rPr>
          <w:rFonts w:ascii="Garamond" w:hAnsi="Garamond"/>
        </w:rPr>
        <w:t xml:space="preserve">need to </w:t>
      </w:r>
      <w:r w:rsidR="00786534">
        <w:rPr>
          <w:rFonts w:ascii="Garamond" w:hAnsi="Garamond"/>
        </w:rPr>
        <w:t xml:space="preserve">rework the recommendation and </w:t>
      </w:r>
      <w:r>
        <w:rPr>
          <w:rFonts w:ascii="Garamond" w:hAnsi="Garamond"/>
        </w:rPr>
        <w:t xml:space="preserve">return </w:t>
      </w:r>
      <w:r w:rsidR="00786534">
        <w:rPr>
          <w:rFonts w:ascii="Garamond" w:hAnsi="Garamond"/>
        </w:rPr>
        <w:t xml:space="preserve">to her within a </w:t>
      </w:r>
      <w:r w:rsidR="00943766">
        <w:rPr>
          <w:rFonts w:ascii="Garamond" w:hAnsi="Garamond"/>
        </w:rPr>
        <w:t xml:space="preserve">short period of time </w:t>
      </w:r>
      <w:r>
        <w:rPr>
          <w:rFonts w:ascii="Garamond" w:hAnsi="Garamond"/>
        </w:rPr>
        <w:t>(Trustees meet on June 11)</w:t>
      </w:r>
      <w:r w:rsidR="00786534">
        <w:rPr>
          <w:rFonts w:ascii="Garamond" w:hAnsi="Garamond"/>
        </w:rPr>
        <w:t xml:space="preserve">. </w:t>
      </w:r>
      <w:r w:rsidR="007565D1">
        <w:rPr>
          <w:rFonts w:ascii="Garamond" w:hAnsi="Garamond"/>
        </w:rPr>
        <w:t xml:space="preserve">The big factor that can change the numbers would be our enrollment numbers which we hopefully will get May 1. </w:t>
      </w:r>
      <w:r w:rsidR="007565D1">
        <w:rPr>
          <w:rFonts w:ascii="Garamond" w:hAnsi="Garamond"/>
        </w:rPr>
        <w:br/>
      </w:r>
    </w:p>
    <w:p w14:paraId="631E026B" w14:textId="72E5DBEB" w:rsidR="00DB6A07" w:rsidRPr="00DB6A07" w:rsidRDefault="00DB6A07" w:rsidP="001116FA">
      <w:pPr>
        <w:rPr>
          <w:rFonts w:ascii="Garamond" w:hAnsi="Garamond"/>
          <w:b/>
          <w:bCs/>
        </w:rPr>
      </w:pPr>
      <w:r w:rsidRPr="00DB6A07">
        <w:rPr>
          <w:rFonts w:ascii="Garamond" w:hAnsi="Garamond"/>
          <w:b/>
          <w:bCs/>
        </w:rPr>
        <w:t>Enrollment numbers – May 1</w:t>
      </w:r>
      <w:r w:rsidRPr="00DB6A07">
        <w:rPr>
          <w:rFonts w:ascii="Garamond" w:hAnsi="Garamond"/>
          <w:b/>
          <w:bCs/>
          <w:vertAlign w:val="superscript"/>
        </w:rPr>
        <w:t>st</w:t>
      </w:r>
    </w:p>
    <w:p w14:paraId="4780BDF1" w14:textId="77777777" w:rsidR="00CB5964" w:rsidRDefault="007565D1" w:rsidP="001116FA">
      <w:pPr>
        <w:rPr>
          <w:rFonts w:ascii="Garamond" w:hAnsi="Garamond"/>
        </w:rPr>
      </w:pPr>
      <w:r>
        <w:rPr>
          <w:rFonts w:ascii="Garamond" w:hAnsi="Garamond"/>
        </w:rPr>
        <w:t>Michael confirmed this is the soonest we can receive the best number from Enrollment Services – May 1</w:t>
      </w:r>
      <w:r w:rsidRPr="007565D1">
        <w:rPr>
          <w:rFonts w:ascii="Garamond" w:hAnsi="Garamond"/>
          <w:vertAlign w:val="superscript"/>
        </w:rPr>
        <w:t>st</w:t>
      </w:r>
      <w:r>
        <w:rPr>
          <w:rFonts w:ascii="Garamond" w:hAnsi="Garamond"/>
        </w:rPr>
        <w:t xml:space="preserve"> or just after.  </w:t>
      </w:r>
    </w:p>
    <w:p w14:paraId="75B970A4" w14:textId="77777777" w:rsidR="00CB5964" w:rsidRDefault="00CB5964" w:rsidP="001116FA">
      <w:pPr>
        <w:rPr>
          <w:rFonts w:ascii="Garamond" w:hAnsi="Garamond"/>
        </w:rPr>
      </w:pPr>
    </w:p>
    <w:p w14:paraId="344C93B7" w14:textId="1C54FD8A" w:rsidR="007565D1" w:rsidRDefault="007565D1" w:rsidP="001116FA">
      <w:pPr>
        <w:rPr>
          <w:rFonts w:ascii="Garamond" w:hAnsi="Garamond"/>
        </w:rPr>
      </w:pPr>
      <w:r>
        <w:rPr>
          <w:rFonts w:ascii="Garamond" w:hAnsi="Garamond"/>
        </w:rPr>
        <w:lastRenderedPageBreak/>
        <w:t xml:space="preserve">Evan asked </w:t>
      </w:r>
      <w:r w:rsidR="00CB5964">
        <w:rPr>
          <w:rFonts w:ascii="Garamond" w:hAnsi="Garamond"/>
        </w:rPr>
        <w:t xml:space="preserve">what the percentage differences were </w:t>
      </w:r>
      <w:r w:rsidR="009A054A">
        <w:rPr>
          <w:rFonts w:ascii="Garamond" w:hAnsi="Garamond"/>
        </w:rPr>
        <w:t xml:space="preserve">in enrollment </w:t>
      </w:r>
      <w:r>
        <w:rPr>
          <w:rFonts w:ascii="Garamond" w:hAnsi="Garamond"/>
        </w:rPr>
        <w:t>from 2019 to 2020</w:t>
      </w:r>
      <w:r w:rsidR="009A054A">
        <w:rPr>
          <w:rFonts w:ascii="Garamond" w:hAnsi="Garamond"/>
        </w:rPr>
        <w:t xml:space="preserve">. Kurt shared a spreadsheet titled </w:t>
      </w:r>
      <w:r w:rsidRPr="009A054A">
        <w:rPr>
          <w:rFonts w:ascii="Garamond" w:hAnsi="Garamond"/>
          <w:i/>
          <w:iCs/>
        </w:rPr>
        <w:t>Enrollment Analysis FY15 to present</w:t>
      </w:r>
      <w:r>
        <w:rPr>
          <w:rFonts w:ascii="Garamond" w:hAnsi="Garamond"/>
        </w:rPr>
        <w:t xml:space="preserve"> </w:t>
      </w:r>
      <w:r w:rsidR="009A054A">
        <w:rPr>
          <w:rFonts w:ascii="Garamond" w:hAnsi="Garamond"/>
        </w:rPr>
        <w:t xml:space="preserve">to try to address Evan’s question. </w:t>
      </w:r>
    </w:p>
    <w:p w14:paraId="000A40B3" w14:textId="02861277" w:rsidR="00CF447D" w:rsidRPr="00CF447D" w:rsidRDefault="007565D1" w:rsidP="007E699F">
      <w:pPr>
        <w:ind w:firstLine="720"/>
        <w:rPr>
          <w:rFonts w:ascii="Garamond" w:hAnsi="Garamond"/>
        </w:rPr>
      </w:pPr>
      <w:r>
        <w:rPr>
          <w:rFonts w:ascii="Garamond" w:hAnsi="Garamond"/>
        </w:rPr>
        <w:br/>
      </w:r>
      <w:r w:rsidR="009A054A">
        <w:rPr>
          <w:rFonts w:ascii="Garamond" w:hAnsi="Garamond"/>
        </w:rPr>
        <w:t xml:space="preserve">Because of the time it will take for the committee to have access to accurate enrollment data, Evan </w:t>
      </w:r>
      <w:r w:rsidR="00CF447D">
        <w:rPr>
          <w:rFonts w:ascii="Garamond" w:hAnsi="Garamond"/>
        </w:rPr>
        <w:t>asked</w:t>
      </w:r>
      <w:r>
        <w:rPr>
          <w:rFonts w:ascii="Garamond" w:hAnsi="Garamond"/>
        </w:rPr>
        <w:t xml:space="preserve"> </w:t>
      </w:r>
      <w:r w:rsidR="009A054A">
        <w:rPr>
          <w:rFonts w:ascii="Garamond" w:hAnsi="Garamond"/>
        </w:rPr>
        <w:t xml:space="preserve">the committee </w:t>
      </w:r>
      <w:r w:rsidR="00CF447D">
        <w:rPr>
          <w:rFonts w:ascii="Garamond" w:hAnsi="Garamond"/>
        </w:rPr>
        <w:t xml:space="preserve">if it made sense to work </w:t>
      </w:r>
      <w:r>
        <w:rPr>
          <w:rFonts w:ascii="Garamond" w:hAnsi="Garamond"/>
        </w:rPr>
        <w:t xml:space="preserve">through </w:t>
      </w:r>
      <w:r w:rsidR="00CF447D">
        <w:rPr>
          <w:rFonts w:ascii="Garamond" w:hAnsi="Garamond"/>
        </w:rPr>
        <w:t xml:space="preserve">three </w:t>
      </w:r>
      <w:r>
        <w:rPr>
          <w:rFonts w:ascii="Garamond" w:hAnsi="Garamond"/>
        </w:rPr>
        <w:t xml:space="preserve">different </w:t>
      </w:r>
      <w:r w:rsidR="00D42F86">
        <w:rPr>
          <w:rFonts w:ascii="Garamond" w:hAnsi="Garamond"/>
        </w:rPr>
        <w:t>enrollment</w:t>
      </w:r>
      <w:r w:rsidR="007328AC">
        <w:rPr>
          <w:rFonts w:ascii="Garamond" w:hAnsi="Garamond"/>
        </w:rPr>
        <w:t xml:space="preserve"> increase </w:t>
      </w:r>
      <w:r>
        <w:rPr>
          <w:rFonts w:ascii="Garamond" w:hAnsi="Garamond"/>
        </w:rPr>
        <w:t xml:space="preserve">scenarios to be prepared for a </w:t>
      </w:r>
      <w:r w:rsidR="009A054A">
        <w:rPr>
          <w:rFonts w:ascii="Garamond" w:hAnsi="Garamond"/>
        </w:rPr>
        <w:t xml:space="preserve">quick </w:t>
      </w:r>
      <w:r>
        <w:rPr>
          <w:rFonts w:ascii="Garamond" w:hAnsi="Garamond"/>
        </w:rPr>
        <w:t xml:space="preserve">decision once </w:t>
      </w:r>
      <w:r w:rsidR="00CF447D">
        <w:rPr>
          <w:rFonts w:ascii="Garamond" w:hAnsi="Garamond"/>
        </w:rPr>
        <w:t xml:space="preserve">more accurate </w:t>
      </w:r>
      <w:r>
        <w:rPr>
          <w:rFonts w:ascii="Garamond" w:hAnsi="Garamond"/>
        </w:rPr>
        <w:t xml:space="preserve">numbers are known. </w:t>
      </w:r>
      <w:r w:rsidR="007E699F">
        <w:rPr>
          <w:rFonts w:ascii="Garamond" w:hAnsi="Garamond"/>
        </w:rPr>
        <w:t xml:space="preserve">It was agreed this was a good topic for the committee to consider next week.  </w:t>
      </w:r>
    </w:p>
    <w:p w14:paraId="08A5E911" w14:textId="5FEAF044" w:rsidR="007565D1" w:rsidRDefault="007565D1" w:rsidP="00DB6A07">
      <w:pPr>
        <w:ind w:firstLine="720"/>
        <w:rPr>
          <w:rFonts w:ascii="Garamond" w:hAnsi="Garamond"/>
        </w:rPr>
      </w:pPr>
    </w:p>
    <w:p w14:paraId="14616E65" w14:textId="38E4FED0" w:rsidR="00643AD4" w:rsidRPr="007E699F" w:rsidRDefault="007E699F" w:rsidP="007E699F">
      <w:pPr>
        <w:rPr>
          <w:rFonts w:ascii="Garamond" w:hAnsi="Garamond"/>
          <w:b/>
          <w:bCs/>
        </w:rPr>
      </w:pPr>
      <w:r w:rsidRPr="00DB6A07">
        <w:rPr>
          <w:rFonts w:ascii="Garamond" w:hAnsi="Garamond"/>
          <w:b/>
          <w:bCs/>
        </w:rPr>
        <w:t>Comparing the budgets</w:t>
      </w:r>
      <w:r>
        <w:rPr>
          <w:rFonts w:ascii="Garamond" w:hAnsi="Garamond"/>
          <w:b/>
          <w:bCs/>
        </w:rPr>
        <w:t>/Conversation for next meeting</w:t>
      </w:r>
      <w:r w:rsidRPr="00DB6A07">
        <w:rPr>
          <w:rFonts w:ascii="Garamond" w:hAnsi="Garamond"/>
          <w:b/>
          <w:bCs/>
        </w:rPr>
        <w:t>:</w:t>
      </w:r>
    </w:p>
    <w:p w14:paraId="5310384B" w14:textId="5849458D" w:rsidR="007565D1" w:rsidRDefault="00643AD4" w:rsidP="00643AD4">
      <w:pPr>
        <w:rPr>
          <w:rFonts w:ascii="Garamond" w:hAnsi="Garamond"/>
        </w:rPr>
      </w:pPr>
      <w:r>
        <w:rPr>
          <w:rFonts w:ascii="Garamond" w:hAnsi="Garamond"/>
        </w:rPr>
        <w:t xml:space="preserve">Kurt offered to share information the committee may find helpful once a final dollar has been determined – what does a 1% or .05% increase generate in </w:t>
      </w:r>
      <w:r w:rsidR="007328AC">
        <w:rPr>
          <w:rFonts w:ascii="Garamond" w:hAnsi="Garamond"/>
        </w:rPr>
        <w:t>“</w:t>
      </w:r>
      <w:r>
        <w:rPr>
          <w:rFonts w:ascii="Garamond" w:hAnsi="Garamond"/>
        </w:rPr>
        <w:t>new money.</w:t>
      </w:r>
      <w:r w:rsidR="007328AC">
        <w:rPr>
          <w:rFonts w:ascii="Garamond" w:hAnsi="Garamond"/>
        </w:rPr>
        <w:t>”</w:t>
      </w:r>
      <w:r>
        <w:rPr>
          <w:rFonts w:ascii="Garamond" w:hAnsi="Garamond"/>
        </w:rPr>
        <w:t xml:space="preserve"> Assuming we need roughly $50K in new money for these requests, you will be able to compare differences based on the different enrollment numbers we plug in. Kurt indicated this tool is helpful to tell the story in a number of ways </w:t>
      </w:r>
      <w:r w:rsidR="007328AC">
        <w:rPr>
          <w:rFonts w:ascii="Garamond" w:hAnsi="Garamond"/>
        </w:rPr>
        <w:t xml:space="preserve">(dollars vs percentages) </w:t>
      </w:r>
      <w:r>
        <w:rPr>
          <w:rFonts w:ascii="Garamond" w:hAnsi="Garamond"/>
        </w:rPr>
        <w:t xml:space="preserve">to help make the decision clear from different perspectives. </w:t>
      </w:r>
    </w:p>
    <w:p w14:paraId="6B950C05" w14:textId="4FFAFD13" w:rsidR="00643AD4" w:rsidRDefault="00643AD4" w:rsidP="00643AD4">
      <w:pPr>
        <w:rPr>
          <w:rFonts w:ascii="Garamond" w:hAnsi="Garamond"/>
        </w:rPr>
      </w:pPr>
    </w:p>
    <w:p w14:paraId="6ACB930C" w14:textId="7CB6324F" w:rsidR="00643AD4" w:rsidRDefault="00643AD4" w:rsidP="00643AD4">
      <w:pPr>
        <w:rPr>
          <w:rFonts w:ascii="Garamond" w:hAnsi="Garamond"/>
        </w:rPr>
      </w:pPr>
      <w:r>
        <w:rPr>
          <w:rFonts w:ascii="Garamond" w:hAnsi="Garamond"/>
        </w:rPr>
        <w:t xml:space="preserve">Evan felt this would be a great start for next week’s conversation </w:t>
      </w:r>
      <w:r w:rsidR="007E699F">
        <w:rPr>
          <w:rFonts w:ascii="Garamond" w:hAnsi="Garamond"/>
        </w:rPr>
        <w:t xml:space="preserve">and would </w:t>
      </w:r>
      <w:r>
        <w:rPr>
          <w:rFonts w:ascii="Garamond" w:hAnsi="Garamond"/>
        </w:rPr>
        <w:t xml:space="preserve">allow time to play with the numbers, as well as discuss what the fee level should be. Kurt agreed. </w:t>
      </w:r>
    </w:p>
    <w:p w14:paraId="74B4FCA1" w14:textId="5E4C971C" w:rsidR="007E699F" w:rsidRDefault="007E699F" w:rsidP="00643AD4">
      <w:pPr>
        <w:rPr>
          <w:rFonts w:ascii="Garamond" w:hAnsi="Garamond"/>
        </w:rPr>
      </w:pPr>
    </w:p>
    <w:p w14:paraId="3B4DF94B" w14:textId="42BC3401" w:rsidR="007E699F" w:rsidRDefault="007E699F" w:rsidP="00643AD4">
      <w:pPr>
        <w:rPr>
          <w:rFonts w:ascii="Garamond" w:hAnsi="Garamond"/>
        </w:rPr>
      </w:pPr>
      <w:r>
        <w:rPr>
          <w:rFonts w:ascii="Garamond" w:hAnsi="Garamond"/>
        </w:rPr>
        <w:t xml:space="preserve">Kurt shared a quick look at the Enrollment Analysis FY15 to Present spreadsheet which will be used next week. </w:t>
      </w:r>
    </w:p>
    <w:p w14:paraId="2B74C521" w14:textId="77777777" w:rsidR="007E699F" w:rsidRDefault="007E699F" w:rsidP="007E699F">
      <w:pPr>
        <w:rPr>
          <w:rFonts w:ascii="Garamond" w:hAnsi="Garamond"/>
        </w:rPr>
      </w:pPr>
    </w:p>
    <w:p w14:paraId="247FE313" w14:textId="03BA5BE6" w:rsidR="007E699F" w:rsidRDefault="007E699F" w:rsidP="006654AF">
      <w:pPr>
        <w:spacing w:before="240"/>
        <w:rPr>
          <w:rFonts w:ascii="Garamond" w:hAnsi="Garamond"/>
        </w:rPr>
      </w:pPr>
      <w:r>
        <w:rPr>
          <w:rFonts w:ascii="Garamond" w:hAnsi="Garamond"/>
        </w:rPr>
        <w:t>Travis suggested, rather than working on enrollment increase scenarios, it might be better to look at decrease scenarios that match this year and then maybe ½ that and also a scenario with no change (tiers described below), adding that news reports he</w:t>
      </w:r>
      <w:r w:rsidR="006654AF">
        <w:rPr>
          <w:rFonts w:ascii="Garamond" w:hAnsi="Garamond"/>
        </w:rPr>
        <w:t xml:space="preserve"> has </w:t>
      </w:r>
      <w:r>
        <w:rPr>
          <w:rFonts w:ascii="Garamond" w:hAnsi="Garamond"/>
        </w:rPr>
        <w:t xml:space="preserve">been hearing are </w:t>
      </w:r>
      <w:r w:rsidR="006654AF">
        <w:rPr>
          <w:rFonts w:ascii="Garamond" w:hAnsi="Garamond"/>
        </w:rPr>
        <w:t xml:space="preserve">not </w:t>
      </w:r>
      <w:r>
        <w:rPr>
          <w:rFonts w:ascii="Garamond" w:hAnsi="Garamond"/>
        </w:rPr>
        <w:t>encouraging that students are heading to college anytime soon</w:t>
      </w:r>
      <w:r w:rsidR="006654AF">
        <w:rPr>
          <w:rFonts w:ascii="Garamond" w:hAnsi="Garamond"/>
        </w:rPr>
        <w:t xml:space="preserve"> (25% of high school seniors are opting to delay college)</w:t>
      </w:r>
      <w:r>
        <w:rPr>
          <w:rFonts w:ascii="Garamond" w:hAnsi="Garamond"/>
        </w:rPr>
        <w:t xml:space="preserve">. </w:t>
      </w:r>
    </w:p>
    <w:p w14:paraId="59371A74" w14:textId="77777777" w:rsidR="007E699F" w:rsidRDefault="007E699F" w:rsidP="007E699F">
      <w:pPr>
        <w:ind w:firstLine="720"/>
        <w:rPr>
          <w:rFonts w:ascii="Garamond" w:hAnsi="Garamond"/>
        </w:rPr>
      </w:pPr>
    </w:p>
    <w:p w14:paraId="31FECA14" w14:textId="77777777" w:rsidR="007E699F" w:rsidRDefault="007E699F" w:rsidP="007E699F">
      <w:pPr>
        <w:rPr>
          <w:rFonts w:ascii="Garamond" w:hAnsi="Garamond"/>
        </w:rPr>
      </w:pPr>
      <w:r>
        <w:rPr>
          <w:rFonts w:ascii="Garamond" w:hAnsi="Garamond"/>
        </w:rPr>
        <w:t>Compare three tiers:</w:t>
      </w:r>
    </w:p>
    <w:p w14:paraId="169B375C" w14:textId="77777777" w:rsidR="007E699F" w:rsidRDefault="007E699F" w:rsidP="007E699F">
      <w:pPr>
        <w:pStyle w:val="ListParagraph"/>
        <w:numPr>
          <w:ilvl w:val="0"/>
          <w:numId w:val="6"/>
        </w:numPr>
        <w:rPr>
          <w:rFonts w:ascii="Garamond" w:hAnsi="Garamond"/>
        </w:rPr>
      </w:pPr>
      <w:r>
        <w:rPr>
          <w:rFonts w:ascii="Garamond" w:hAnsi="Garamond"/>
        </w:rPr>
        <w:t>Bad case – the same amount of reduction in enrollment percentage as we saw this year</w:t>
      </w:r>
    </w:p>
    <w:p w14:paraId="5BA792F2" w14:textId="77777777" w:rsidR="007E699F" w:rsidRDefault="007E699F" w:rsidP="007E699F">
      <w:pPr>
        <w:pStyle w:val="ListParagraph"/>
        <w:numPr>
          <w:ilvl w:val="0"/>
          <w:numId w:val="6"/>
        </w:numPr>
        <w:rPr>
          <w:rFonts w:ascii="Garamond" w:hAnsi="Garamond"/>
        </w:rPr>
      </w:pPr>
      <w:r>
        <w:rPr>
          <w:rFonts w:ascii="Garamond" w:hAnsi="Garamond"/>
        </w:rPr>
        <w:t>Mixed case – use an enrollment decrease that is half as large as the bad case</w:t>
      </w:r>
    </w:p>
    <w:p w14:paraId="120B7ECE" w14:textId="0C297EF3" w:rsidR="00CB52F9" w:rsidRPr="007E699F" w:rsidRDefault="007E699F" w:rsidP="00CB52F9">
      <w:pPr>
        <w:pStyle w:val="ListParagraph"/>
        <w:numPr>
          <w:ilvl w:val="0"/>
          <w:numId w:val="6"/>
        </w:numPr>
        <w:rPr>
          <w:rFonts w:ascii="Garamond" w:hAnsi="Garamond"/>
        </w:rPr>
      </w:pPr>
      <w:r>
        <w:rPr>
          <w:rFonts w:ascii="Garamond" w:hAnsi="Garamond"/>
        </w:rPr>
        <w:t>Good case – use an enrollment decrease of 0%</w:t>
      </w:r>
    </w:p>
    <w:p w14:paraId="5F3C39BD" w14:textId="77777777" w:rsidR="007E699F" w:rsidRDefault="007E699F" w:rsidP="00CB52F9">
      <w:pPr>
        <w:rPr>
          <w:rFonts w:ascii="Garamond" w:hAnsi="Garamond"/>
        </w:rPr>
      </w:pPr>
    </w:p>
    <w:p w14:paraId="5E0C61C0" w14:textId="12B06711" w:rsidR="00CB52F9" w:rsidRDefault="00CB52F9" w:rsidP="00CB52F9">
      <w:pPr>
        <w:rPr>
          <w:rFonts w:ascii="Garamond" w:hAnsi="Garamond"/>
        </w:rPr>
      </w:pPr>
      <w:r>
        <w:rPr>
          <w:rFonts w:ascii="Garamond" w:hAnsi="Garamond"/>
        </w:rPr>
        <w:t xml:space="preserve">Today’s meeting adjourned at </w:t>
      </w:r>
      <w:r w:rsidR="00F23F9B" w:rsidRPr="007E699F">
        <w:rPr>
          <w:rFonts w:ascii="Garamond" w:hAnsi="Garamond"/>
        </w:rPr>
        <w:t>2:55</w:t>
      </w:r>
      <w:r w:rsidRPr="007E699F">
        <w:rPr>
          <w:rFonts w:ascii="Garamond" w:hAnsi="Garamond"/>
        </w:rPr>
        <w:t xml:space="preserve"> </w:t>
      </w:r>
      <w:r w:rsidR="009B7EDB" w:rsidRPr="007E699F">
        <w:rPr>
          <w:rFonts w:ascii="Garamond" w:hAnsi="Garamond"/>
        </w:rPr>
        <w:t>pm</w:t>
      </w:r>
      <w:r w:rsidRPr="007E699F">
        <w:rPr>
          <w:rFonts w:ascii="Garamond" w:hAnsi="Garamond"/>
        </w:rPr>
        <w:t>.</w:t>
      </w:r>
    </w:p>
    <w:p w14:paraId="1C0EF671" w14:textId="77777777" w:rsidR="00CB52F9" w:rsidRDefault="00CB52F9" w:rsidP="00CB52F9">
      <w:pPr>
        <w:rPr>
          <w:rFonts w:ascii="Garamond" w:hAnsi="Garamond"/>
        </w:rPr>
      </w:pPr>
    </w:p>
    <w:p w14:paraId="051111EA" w14:textId="26369AAB" w:rsidR="00CB52F9" w:rsidRDefault="00CB52F9" w:rsidP="00CB52F9">
      <w:pPr>
        <w:rPr>
          <w:rFonts w:ascii="Garamond" w:hAnsi="Garamond"/>
        </w:rPr>
      </w:pPr>
      <w:r w:rsidRPr="007E699F">
        <w:rPr>
          <w:rFonts w:ascii="Garamond" w:hAnsi="Garamond"/>
        </w:rPr>
        <w:t xml:space="preserve">Next meeting: Friday, </w:t>
      </w:r>
      <w:r w:rsidR="009B7EDB" w:rsidRPr="007E699F">
        <w:rPr>
          <w:rFonts w:ascii="Garamond" w:hAnsi="Garamond"/>
        </w:rPr>
        <w:t>April 30</w:t>
      </w:r>
      <w:r w:rsidRPr="007E699F">
        <w:rPr>
          <w:rFonts w:ascii="Garamond" w:hAnsi="Garamond"/>
        </w:rPr>
        <w:t xml:space="preserve">, </w:t>
      </w:r>
      <w:r w:rsidR="008C270A" w:rsidRPr="007E699F">
        <w:rPr>
          <w:rFonts w:ascii="Garamond" w:hAnsi="Garamond"/>
        </w:rPr>
        <w:t>2:00-3:00 pm</w:t>
      </w:r>
      <w:r w:rsidRPr="007E699F">
        <w:rPr>
          <w:rFonts w:ascii="Garamond" w:hAnsi="Garamond"/>
        </w:rPr>
        <w:t>, Teams Virtual</w:t>
      </w:r>
    </w:p>
    <w:p w14:paraId="7AE8EEB5" w14:textId="77777777" w:rsidR="00CB52F9" w:rsidRDefault="00CB52F9" w:rsidP="00CB52F9">
      <w:pPr>
        <w:rPr>
          <w:rFonts w:ascii="Garamond" w:hAnsi="Garamond"/>
        </w:rPr>
      </w:pPr>
    </w:p>
    <w:p w14:paraId="551A9881" w14:textId="77777777" w:rsidR="00CB52F9" w:rsidRDefault="00CB52F9" w:rsidP="00CB52F9"/>
    <w:p w14:paraId="3D2059CA" w14:textId="7859655A" w:rsidR="00AF105E" w:rsidRPr="00F054C7" w:rsidRDefault="00AF105E" w:rsidP="00CB52F9">
      <w:pPr>
        <w:jc w:val="center"/>
      </w:pPr>
    </w:p>
    <w:sectPr w:rsidR="00AF105E" w:rsidRPr="00F054C7" w:rsidSect="004B716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0CB82" w14:textId="77777777" w:rsidR="00A87419" w:rsidRDefault="00A87419">
      <w:pPr>
        <w:spacing w:line="240" w:lineRule="auto"/>
      </w:pPr>
      <w:r>
        <w:separator/>
      </w:r>
    </w:p>
  </w:endnote>
  <w:endnote w:type="continuationSeparator" w:id="0">
    <w:p w14:paraId="302F62AE" w14:textId="77777777" w:rsidR="00A87419" w:rsidRDefault="00A87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502C" w14:textId="77777777" w:rsidR="004B7167" w:rsidRDefault="004B7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4B7167" w:rsidRPr="007C1657" w:rsidRDefault="004B716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4B7167" w:rsidRDefault="004B7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278E" w14:textId="77777777" w:rsidR="004B7167" w:rsidRDefault="004B7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8044A" w14:textId="77777777" w:rsidR="00A87419" w:rsidRDefault="00A87419">
      <w:pPr>
        <w:spacing w:line="240" w:lineRule="auto"/>
      </w:pPr>
      <w:r>
        <w:separator/>
      </w:r>
    </w:p>
  </w:footnote>
  <w:footnote w:type="continuationSeparator" w:id="0">
    <w:p w14:paraId="747FD488" w14:textId="77777777" w:rsidR="00A87419" w:rsidRDefault="00A874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A097" w14:textId="77777777" w:rsidR="004B7167" w:rsidRDefault="004B7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83EF" w14:textId="6B30CBA3" w:rsidR="004B7167" w:rsidRDefault="004B7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9C21" w14:textId="77777777" w:rsidR="004B7167" w:rsidRDefault="004B7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A5B30"/>
    <w:multiLevelType w:val="hybridMultilevel"/>
    <w:tmpl w:val="10CE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4B"/>
    <w:multiLevelType w:val="hybridMultilevel"/>
    <w:tmpl w:val="30EE7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6453"/>
    <w:rsid w:val="0001045E"/>
    <w:rsid w:val="00012FFD"/>
    <w:rsid w:val="000267E8"/>
    <w:rsid w:val="0005422A"/>
    <w:rsid w:val="000621AA"/>
    <w:rsid w:val="00065BCF"/>
    <w:rsid w:val="00082E56"/>
    <w:rsid w:val="00087319"/>
    <w:rsid w:val="0009569D"/>
    <w:rsid w:val="000B5878"/>
    <w:rsid w:val="000B6C2D"/>
    <w:rsid w:val="000C3B54"/>
    <w:rsid w:val="000D074E"/>
    <w:rsid w:val="000F48F8"/>
    <w:rsid w:val="001102A0"/>
    <w:rsid w:val="001116FA"/>
    <w:rsid w:val="00115172"/>
    <w:rsid w:val="001212D2"/>
    <w:rsid w:val="00142FC8"/>
    <w:rsid w:val="0015197E"/>
    <w:rsid w:val="0015595E"/>
    <w:rsid w:val="00155ED2"/>
    <w:rsid w:val="00164BEB"/>
    <w:rsid w:val="00167093"/>
    <w:rsid w:val="001743E4"/>
    <w:rsid w:val="00196103"/>
    <w:rsid w:val="001A5AA6"/>
    <w:rsid w:val="001A6E54"/>
    <w:rsid w:val="001C4E3A"/>
    <w:rsid w:val="001D1E4A"/>
    <w:rsid w:val="001F413A"/>
    <w:rsid w:val="00206AB3"/>
    <w:rsid w:val="00213788"/>
    <w:rsid w:val="002170D7"/>
    <w:rsid w:val="002346D5"/>
    <w:rsid w:val="00245F41"/>
    <w:rsid w:val="002515DE"/>
    <w:rsid w:val="00263B0E"/>
    <w:rsid w:val="00282613"/>
    <w:rsid w:val="002932A2"/>
    <w:rsid w:val="00295DA5"/>
    <w:rsid w:val="002A1B50"/>
    <w:rsid w:val="002A4C23"/>
    <w:rsid w:val="002A6862"/>
    <w:rsid w:val="002A6AD8"/>
    <w:rsid w:val="002B1F80"/>
    <w:rsid w:val="002C3F71"/>
    <w:rsid w:val="002D1681"/>
    <w:rsid w:val="002D4C5B"/>
    <w:rsid w:val="002F27DF"/>
    <w:rsid w:val="002F43D6"/>
    <w:rsid w:val="002F7B50"/>
    <w:rsid w:val="003006F4"/>
    <w:rsid w:val="00325E6C"/>
    <w:rsid w:val="0035361C"/>
    <w:rsid w:val="00356EC3"/>
    <w:rsid w:val="003605D5"/>
    <w:rsid w:val="003638E2"/>
    <w:rsid w:val="00371244"/>
    <w:rsid w:val="00382483"/>
    <w:rsid w:val="0038480C"/>
    <w:rsid w:val="003A1970"/>
    <w:rsid w:val="003C19E3"/>
    <w:rsid w:val="003D319B"/>
    <w:rsid w:val="003D7DDD"/>
    <w:rsid w:val="003E6C07"/>
    <w:rsid w:val="003E7FE1"/>
    <w:rsid w:val="003F05AA"/>
    <w:rsid w:val="003F104B"/>
    <w:rsid w:val="003F7913"/>
    <w:rsid w:val="00400E17"/>
    <w:rsid w:val="00405904"/>
    <w:rsid w:val="0041184B"/>
    <w:rsid w:val="00412401"/>
    <w:rsid w:val="004178D9"/>
    <w:rsid w:val="004217D6"/>
    <w:rsid w:val="00422B76"/>
    <w:rsid w:val="004352BA"/>
    <w:rsid w:val="0045047C"/>
    <w:rsid w:val="00453398"/>
    <w:rsid w:val="004535F8"/>
    <w:rsid w:val="00461D04"/>
    <w:rsid w:val="00465FD9"/>
    <w:rsid w:val="00481683"/>
    <w:rsid w:val="00492D83"/>
    <w:rsid w:val="004976B1"/>
    <w:rsid w:val="004A19E0"/>
    <w:rsid w:val="004B33CD"/>
    <w:rsid w:val="004B7167"/>
    <w:rsid w:val="004C1D65"/>
    <w:rsid w:val="004C2387"/>
    <w:rsid w:val="004D6209"/>
    <w:rsid w:val="004F50F9"/>
    <w:rsid w:val="0050610C"/>
    <w:rsid w:val="005145CA"/>
    <w:rsid w:val="005224C1"/>
    <w:rsid w:val="0052285E"/>
    <w:rsid w:val="00530779"/>
    <w:rsid w:val="00550268"/>
    <w:rsid w:val="005655A1"/>
    <w:rsid w:val="00566835"/>
    <w:rsid w:val="005703CC"/>
    <w:rsid w:val="00572631"/>
    <w:rsid w:val="005A077A"/>
    <w:rsid w:val="005A56AA"/>
    <w:rsid w:val="005F7F24"/>
    <w:rsid w:val="006223D1"/>
    <w:rsid w:val="006260B5"/>
    <w:rsid w:val="0063389F"/>
    <w:rsid w:val="00643AD4"/>
    <w:rsid w:val="00657934"/>
    <w:rsid w:val="00663E6B"/>
    <w:rsid w:val="006652AC"/>
    <w:rsid w:val="006654AF"/>
    <w:rsid w:val="006671B1"/>
    <w:rsid w:val="00677366"/>
    <w:rsid w:val="00681000"/>
    <w:rsid w:val="006876EC"/>
    <w:rsid w:val="00693434"/>
    <w:rsid w:val="00695BF7"/>
    <w:rsid w:val="006A3594"/>
    <w:rsid w:val="006A7A10"/>
    <w:rsid w:val="006B7354"/>
    <w:rsid w:val="006D0A5E"/>
    <w:rsid w:val="006D3800"/>
    <w:rsid w:val="006D7537"/>
    <w:rsid w:val="006D7CBF"/>
    <w:rsid w:val="006E7BB2"/>
    <w:rsid w:val="006F3010"/>
    <w:rsid w:val="006F4901"/>
    <w:rsid w:val="007048A9"/>
    <w:rsid w:val="00714BE1"/>
    <w:rsid w:val="00716290"/>
    <w:rsid w:val="00720319"/>
    <w:rsid w:val="007328AC"/>
    <w:rsid w:val="007565D1"/>
    <w:rsid w:val="00771527"/>
    <w:rsid w:val="00780928"/>
    <w:rsid w:val="00782048"/>
    <w:rsid w:val="00786534"/>
    <w:rsid w:val="007A44E1"/>
    <w:rsid w:val="007C1731"/>
    <w:rsid w:val="007D0D53"/>
    <w:rsid w:val="007D5FBE"/>
    <w:rsid w:val="007E699F"/>
    <w:rsid w:val="007F60DE"/>
    <w:rsid w:val="0083661A"/>
    <w:rsid w:val="00840141"/>
    <w:rsid w:val="00842F6A"/>
    <w:rsid w:val="00844C2E"/>
    <w:rsid w:val="00846404"/>
    <w:rsid w:val="00854458"/>
    <w:rsid w:val="008563F6"/>
    <w:rsid w:val="00866249"/>
    <w:rsid w:val="00867AD4"/>
    <w:rsid w:val="00897C0D"/>
    <w:rsid w:val="008A5810"/>
    <w:rsid w:val="008A5845"/>
    <w:rsid w:val="008B2845"/>
    <w:rsid w:val="008B40A9"/>
    <w:rsid w:val="008B77B7"/>
    <w:rsid w:val="008C270A"/>
    <w:rsid w:val="008C4744"/>
    <w:rsid w:val="008D3394"/>
    <w:rsid w:val="008E34C3"/>
    <w:rsid w:val="008E402B"/>
    <w:rsid w:val="008F39D5"/>
    <w:rsid w:val="009021FD"/>
    <w:rsid w:val="00921972"/>
    <w:rsid w:val="00923782"/>
    <w:rsid w:val="00930A22"/>
    <w:rsid w:val="00943766"/>
    <w:rsid w:val="009450B7"/>
    <w:rsid w:val="00955AA3"/>
    <w:rsid w:val="00961260"/>
    <w:rsid w:val="00970D0C"/>
    <w:rsid w:val="009853CB"/>
    <w:rsid w:val="009A054A"/>
    <w:rsid w:val="009B7EDB"/>
    <w:rsid w:val="009C536E"/>
    <w:rsid w:val="009D1059"/>
    <w:rsid w:val="009E51BA"/>
    <w:rsid w:val="00A15A78"/>
    <w:rsid w:val="00A15DA9"/>
    <w:rsid w:val="00A1744D"/>
    <w:rsid w:val="00A17604"/>
    <w:rsid w:val="00A345CA"/>
    <w:rsid w:val="00A41FAA"/>
    <w:rsid w:val="00A45D99"/>
    <w:rsid w:val="00A475D7"/>
    <w:rsid w:val="00A71EEF"/>
    <w:rsid w:val="00A74A27"/>
    <w:rsid w:val="00A74DDE"/>
    <w:rsid w:val="00A8529F"/>
    <w:rsid w:val="00A87419"/>
    <w:rsid w:val="00AA586C"/>
    <w:rsid w:val="00AA69B2"/>
    <w:rsid w:val="00AB5EF8"/>
    <w:rsid w:val="00AC0BCE"/>
    <w:rsid w:val="00AC4598"/>
    <w:rsid w:val="00AD014C"/>
    <w:rsid w:val="00AD02E7"/>
    <w:rsid w:val="00AF105E"/>
    <w:rsid w:val="00AF4C93"/>
    <w:rsid w:val="00B16659"/>
    <w:rsid w:val="00B23471"/>
    <w:rsid w:val="00B34C09"/>
    <w:rsid w:val="00B372C7"/>
    <w:rsid w:val="00B54BC1"/>
    <w:rsid w:val="00B75329"/>
    <w:rsid w:val="00B83AB2"/>
    <w:rsid w:val="00B90A0A"/>
    <w:rsid w:val="00B92C28"/>
    <w:rsid w:val="00BA28AB"/>
    <w:rsid w:val="00BD1176"/>
    <w:rsid w:val="00BE5006"/>
    <w:rsid w:val="00BF28EF"/>
    <w:rsid w:val="00C014E4"/>
    <w:rsid w:val="00C1612C"/>
    <w:rsid w:val="00C168FB"/>
    <w:rsid w:val="00C20588"/>
    <w:rsid w:val="00C26C7A"/>
    <w:rsid w:val="00C27782"/>
    <w:rsid w:val="00C33524"/>
    <w:rsid w:val="00C34F8E"/>
    <w:rsid w:val="00C44D8F"/>
    <w:rsid w:val="00C46D09"/>
    <w:rsid w:val="00C51E87"/>
    <w:rsid w:val="00C53A84"/>
    <w:rsid w:val="00C7235D"/>
    <w:rsid w:val="00C77791"/>
    <w:rsid w:val="00C85E68"/>
    <w:rsid w:val="00C90F40"/>
    <w:rsid w:val="00C944D6"/>
    <w:rsid w:val="00CA7150"/>
    <w:rsid w:val="00CA7619"/>
    <w:rsid w:val="00CB1029"/>
    <w:rsid w:val="00CB2A2F"/>
    <w:rsid w:val="00CB52F9"/>
    <w:rsid w:val="00CB5964"/>
    <w:rsid w:val="00CC3C66"/>
    <w:rsid w:val="00CC6E11"/>
    <w:rsid w:val="00CD40DB"/>
    <w:rsid w:val="00CD6B98"/>
    <w:rsid w:val="00CD751B"/>
    <w:rsid w:val="00CE16B4"/>
    <w:rsid w:val="00CF447D"/>
    <w:rsid w:val="00D11A0B"/>
    <w:rsid w:val="00D15619"/>
    <w:rsid w:val="00D219EE"/>
    <w:rsid w:val="00D25DBD"/>
    <w:rsid w:val="00D42F86"/>
    <w:rsid w:val="00D47CB3"/>
    <w:rsid w:val="00D5144B"/>
    <w:rsid w:val="00D573A6"/>
    <w:rsid w:val="00D7317B"/>
    <w:rsid w:val="00D80275"/>
    <w:rsid w:val="00D901A8"/>
    <w:rsid w:val="00D9061A"/>
    <w:rsid w:val="00D92EE1"/>
    <w:rsid w:val="00D96D1E"/>
    <w:rsid w:val="00DB21BD"/>
    <w:rsid w:val="00DB6A07"/>
    <w:rsid w:val="00DC070C"/>
    <w:rsid w:val="00DC2DFE"/>
    <w:rsid w:val="00DC3A6F"/>
    <w:rsid w:val="00DD24CF"/>
    <w:rsid w:val="00E20B4B"/>
    <w:rsid w:val="00E3179A"/>
    <w:rsid w:val="00E35813"/>
    <w:rsid w:val="00E45348"/>
    <w:rsid w:val="00E558C1"/>
    <w:rsid w:val="00E66A49"/>
    <w:rsid w:val="00E66F6A"/>
    <w:rsid w:val="00E740B3"/>
    <w:rsid w:val="00E82736"/>
    <w:rsid w:val="00E91810"/>
    <w:rsid w:val="00E95641"/>
    <w:rsid w:val="00EA3AE6"/>
    <w:rsid w:val="00EA7CC0"/>
    <w:rsid w:val="00EB7756"/>
    <w:rsid w:val="00F054C7"/>
    <w:rsid w:val="00F07C53"/>
    <w:rsid w:val="00F139D6"/>
    <w:rsid w:val="00F200A6"/>
    <w:rsid w:val="00F23F9B"/>
    <w:rsid w:val="00F27782"/>
    <w:rsid w:val="00F3401D"/>
    <w:rsid w:val="00F36487"/>
    <w:rsid w:val="00F520A6"/>
    <w:rsid w:val="00F5219F"/>
    <w:rsid w:val="00F571E4"/>
    <w:rsid w:val="00F75859"/>
    <w:rsid w:val="00F858ED"/>
    <w:rsid w:val="00F91351"/>
    <w:rsid w:val="00FA574C"/>
    <w:rsid w:val="00FB4959"/>
    <w:rsid w:val="00FD081B"/>
    <w:rsid w:val="00FD2E55"/>
    <w:rsid w:val="00FD431F"/>
    <w:rsid w:val="00FE256A"/>
    <w:rsid w:val="00FE3BFB"/>
    <w:rsid w:val="00FE4212"/>
    <w:rsid w:val="00FE4449"/>
    <w:rsid w:val="00FF119F"/>
    <w:rsid w:val="00FF13D5"/>
    <w:rsid w:val="00FF31DF"/>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6CC7E97B00C4997FB215F5E79B16A" ma:contentTypeVersion="0" ma:contentTypeDescription="Create a new document." ma:contentTypeScope="" ma:versionID="88276e40a385ba360609b7469e85ce37">
  <xsd:schema xmlns:xsd="http://www.w3.org/2001/XMLSchema" xmlns:xs="http://www.w3.org/2001/XMLSchema" xmlns:p="http://schemas.microsoft.com/office/2006/metadata/properties" targetNamespace="http://schemas.microsoft.com/office/2006/metadata/properties" ma:root="true" ma:fieldsID="7105104ef4ca33ed16261942335702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4A8AF-6562-4EC0-9EF6-685CDF90C286}">
  <ds:schemaRefs>
    <ds:schemaRef ds:uri="http://schemas.microsoft.com/sharepoint/v3/contenttype/forms"/>
  </ds:schemaRefs>
</ds:datastoreItem>
</file>

<file path=customXml/itemProps2.xml><?xml version="1.0" encoding="utf-8"?>
<ds:datastoreItem xmlns:ds="http://schemas.openxmlformats.org/officeDocument/2006/customXml" ds:itemID="{ECE7CBB6-678B-4C96-8EE8-C416D8F7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1602</TotalTime>
  <Pages>4</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65</cp:revision>
  <cp:lastPrinted>2021-04-30T22:26:00Z</cp:lastPrinted>
  <dcterms:created xsi:type="dcterms:W3CDTF">2021-02-04T18:13:00Z</dcterms:created>
  <dcterms:modified xsi:type="dcterms:W3CDTF">2021-04-30T22:27:00Z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0x01010059D6CC7E97B00C4997FB215F5E79B16A</vt:lpwstr>
  </property>
  <property fmtid="{D5CDD505-2E9C-101B-9397-08002B2CF9AE}" pid="3" name="Order">
    <vt:r8>1723800</vt:r8>
  </property>
</Properties>
</file>