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10E8B" w14:textId="27267122" w:rsidR="00F054C7" w:rsidRPr="00C27782" w:rsidRDefault="00F054C7" w:rsidP="00F054C7">
      <w:pPr>
        <w:jc w:val="center"/>
        <w:rPr>
          <w:rFonts w:ascii="Garamond" w:hAnsi="Garamond"/>
          <w:b/>
        </w:rPr>
      </w:pPr>
      <w:r>
        <w:rPr>
          <w:rFonts w:ascii="Garamond" w:hAnsi="Garamond"/>
          <w:b/>
        </w:rPr>
        <w:t xml:space="preserve">  </w:t>
      </w:r>
      <w:r w:rsidRPr="00C27782">
        <w:rPr>
          <w:rFonts w:ascii="Garamond" w:hAnsi="Garamond"/>
          <w:b/>
        </w:rPr>
        <w:t>Western Washington University</w:t>
      </w:r>
    </w:p>
    <w:p w14:paraId="6237E06E" w14:textId="2D3F2607" w:rsidR="00F054C7" w:rsidRPr="00C27782" w:rsidRDefault="00F054C7" w:rsidP="00F054C7">
      <w:pPr>
        <w:jc w:val="center"/>
        <w:rPr>
          <w:rFonts w:ascii="Garamond" w:hAnsi="Garamond"/>
          <w:b/>
        </w:rPr>
      </w:pPr>
      <w:r w:rsidRPr="00C27782">
        <w:rPr>
          <w:rFonts w:ascii="Garamond" w:hAnsi="Garamond"/>
          <w:b/>
        </w:rPr>
        <w:t xml:space="preserve">Services and Activities Fee Committee </w:t>
      </w:r>
      <w:r w:rsidR="00115172">
        <w:rPr>
          <w:rFonts w:ascii="Garamond" w:hAnsi="Garamond"/>
          <w:b/>
        </w:rPr>
        <w:br/>
      </w:r>
      <w:r w:rsidRPr="00C27782">
        <w:rPr>
          <w:rFonts w:ascii="Garamond" w:hAnsi="Garamond"/>
          <w:b/>
        </w:rPr>
        <w:t>Meeting</w:t>
      </w:r>
      <w:r w:rsidR="00115172">
        <w:rPr>
          <w:rFonts w:ascii="Garamond" w:hAnsi="Garamond"/>
          <w:b/>
        </w:rPr>
        <w:t xml:space="preserve"> Minutes</w:t>
      </w:r>
    </w:p>
    <w:p w14:paraId="14A9D892" w14:textId="43027AD0" w:rsidR="00F054C7" w:rsidRPr="00C27782" w:rsidRDefault="00405904" w:rsidP="00F054C7">
      <w:pPr>
        <w:jc w:val="center"/>
        <w:rPr>
          <w:rFonts w:ascii="Garamond" w:hAnsi="Garamond"/>
          <w:b/>
        </w:rPr>
      </w:pPr>
      <w:r>
        <w:rPr>
          <w:rFonts w:ascii="Garamond" w:hAnsi="Garamond"/>
          <w:b/>
        </w:rPr>
        <w:t>Friday</w:t>
      </w:r>
      <w:r w:rsidR="00F054C7" w:rsidRPr="00C27782">
        <w:rPr>
          <w:rFonts w:ascii="Garamond" w:hAnsi="Garamond"/>
          <w:b/>
        </w:rPr>
        <w:t xml:space="preserve">, </w:t>
      </w:r>
      <w:r w:rsidR="00F054C7">
        <w:rPr>
          <w:rFonts w:ascii="Garamond" w:hAnsi="Garamond"/>
          <w:b/>
        </w:rPr>
        <w:t xml:space="preserve">February </w:t>
      </w:r>
      <w:r w:rsidR="006652AC">
        <w:rPr>
          <w:rFonts w:ascii="Garamond" w:hAnsi="Garamond"/>
          <w:b/>
        </w:rPr>
        <w:t>12</w:t>
      </w:r>
      <w:r w:rsidR="00F054C7">
        <w:rPr>
          <w:rFonts w:ascii="Garamond" w:hAnsi="Garamond"/>
          <w:b/>
        </w:rPr>
        <w:t>,</w:t>
      </w:r>
      <w:r w:rsidR="008F39D5">
        <w:rPr>
          <w:rFonts w:ascii="Garamond" w:hAnsi="Garamond"/>
          <w:b/>
        </w:rPr>
        <w:t xml:space="preserve"> </w:t>
      </w:r>
      <w:r w:rsidR="00C944D6">
        <w:rPr>
          <w:rFonts w:ascii="Garamond" w:hAnsi="Garamond"/>
          <w:b/>
        </w:rPr>
        <w:t>202</w:t>
      </w:r>
      <w:r w:rsidR="006652AC">
        <w:rPr>
          <w:rFonts w:ascii="Garamond" w:hAnsi="Garamond"/>
          <w:b/>
        </w:rPr>
        <w:t>1; 9:30-10:30am</w:t>
      </w:r>
    </w:p>
    <w:p w14:paraId="52E60F23" w14:textId="2C3814D2" w:rsidR="00F054C7" w:rsidRPr="00C27782" w:rsidRDefault="00405904" w:rsidP="00F054C7">
      <w:pPr>
        <w:jc w:val="center"/>
        <w:rPr>
          <w:rFonts w:ascii="Garamond" w:hAnsi="Garamond"/>
          <w:b/>
        </w:rPr>
      </w:pPr>
      <w:r>
        <w:rPr>
          <w:rFonts w:ascii="Garamond" w:hAnsi="Garamond"/>
          <w:b/>
        </w:rPr>
        <w:t>Teams Virtual Meeting</w:t>
      </w:r>
    </w:p>
    <w:p w14:paraId="5EDF9119" w14:textId="77777777" w:rsidR="00F054C7" w:rsidRPr="008A5810" w:rsidRDefault="00F054C7" w:rsidP="00F054C7">
      <w:pPr>
        <w:rPr>
          <w:rFonts w:ascii="Garamond" w:hAnsi="Garamond"/>
        </w:rPr>
      </w:pPr>
    </w:p>
    <w:p w14:paraId="588A20E1" w14:textId="77777777" w:rsidR="00E92250" w:rsidRDefault="00E92250" w:rsidP="008F39D5">
      <w:pPr>
        <w:rPr>
          <w:rFonts w:ascii="Garamond" w:hAnsi="Garamond"/>
          <w:b/>
        </w:rPr>
      </w:pPr>
    </w:p>
    <w:p w14:paraId="46A33E87" w14:textId="77777777" w:rsidR="00E92250" w:rsidRDefault="00E92250" w:rsidP="008F39D5">
      <w:pPr>
        <w:rPr>
          <w:rFonts w:ascii="Garamond" w:hAnsi="Garamond"/>
          <w:b/>
        </w:rPr>
      </w:pPr>
    </w:p>
    <w:p w14:paraId="2AD1815F" w14:textId="461C4C2D" w:rsidR="008F39D5" w:rsidRPr="008A5810" w:rsidRDefault="008F39D5" w:rsidP="008F39D5">
      <w:pPr>
        <w:rPr>
          <w:rFonts w:ascii="Garamond" w:hAnsi="Garamond"/>
        </w:rPr>
      </w:pPr>
      <w:r w:rsidRPr="008A5810">
        <w:rPr>
          <w:rFonts w:ascii="Garamond" w:hAnsi="Garamond"/>
          <w:b/>
        </w:rPr>
        <w:t>Present:</w:t>
      </w:r>
      <w:r>
        <w:rPr>
          <w:rFonts w:ascii="Garamond" w:hAnsi="Garamond"/>
        </w:rPr>
        <w:t xml:space="preserve"> Kurt Willis, Debbie Curry (recorder), Eric Alexander, Steve Card, Emma Duff, Adam Leonard, </w:t>
      </w:r>
      <w:r w:rsidR="00985917">
        <w:rPr>
          <w:rFonts w:ascii="Garamond" w:hAnsi="Garamond"/>
        </w:rPr>
        <w:t xml:space="preserve">Caitlin Summers, </w:t>
      </w:r>
      <w:r>
        <w:rPr>
          <w:rFonts w:ascii="Garamond" w:hAnsi="Garamond"/>
        </w:rPr>
        <w:t xml:space="preserve">Danil Sonjaya, Travis Cram, Rebecca McLean, Evan Shuster, Kevin Harris </w:t>
      </w:r>
    </w:p>
    <w:p w14:paraId="425CE2F1" w14:textId="77777777" w:rsidR="008F39D5" w:rsidRPr="008A5810" w:rsidRDefault="008F39D5" w:rsidP="008F39D5">
      <w:pPr>
        <w:rPr>
          <w:rFonts w:ascii="Garamond" w:hAnsi="Garamond"/>
        </w:rPr>
      </w:pPr>
    </w:p>
    <w:p w14:paraId="007B11B2" w14:textId="19A81B3A" w:rsidR="008F39D5" w:rsidRDefault="008F39D5" w:rsidP="008F39D5">
      <w:pPr>
        <w:tabs>
          <w:tab w:val="center" w:pos="4680"/>
        </w:tabs>
        <w:rPr>
          <w:rFonts w:ascii="Garamond" w:hAnsi="Garamond"/>
        </w:rPr>
      </w:pPr>
      <w:r w:rsidRPr="008A5810">
        <w:rPr>
          <w:rFonts w:ascii="Garamond" w:hAnsi="Garamond"/>
          <w:b/>
        </w:rPr>
        <w:t>Absent:</w:t>
      </w:r>
      <w:r>
        <w:rPr>
          <w:rFonts w:ascii="Garamond" w:hAnsi="Garamond"/>
          <w:b/>
        </w:rPr>
        <w:t xml:space="preserve"> </w:t>
      </w:r>
      <w:r w:rsidR="00985917">
        <w:rPr>
          <w:rFonts w:ascii="Garamond" w:hAnsi="Garamond"/>
        </w:rPr>
        <w:t>Raquel Vigil, Abdul-Malik Ford, Noemi Bueno, Ichi Kwon</w:t>
      </w:r>
    </w:p>
    <w:p w14:paraId="0C627A7C" w14:textId="77777777" w:rsidR="008F39D5" w:rsidRDefault="008F39D5" w:rsidP="008F39D5">
      <w:pPr>
        <w:rPr>
          <w:rFonts w:ascii="Garamond" w:hAnsi="Garamond"/>
          <w:b/>
        </w:rPr>
      </w:pPr>
    </w:p>
    <w:p w14:paraId="3901AFF4" w14:textId="77777777" w:rsidR="008F39D5" w:rsidRPr="008A5810" w:rsidRDefault="008F39D5" w:rsidP="008F39D5">
      <w:pPr>
        <w:rPr>
          <w:rFonts w:ascii="Garamond" w:hAnsi="Garamond"/>
          <w:b/>
        </w:rPr>
      </w:pPr>
      <w:r>
        <w:rPr>
          <w:rFonts w:ascii="Garamond" w:hAnsi="Garamond"/>
          <w:b/>
        </w:rPr>
        <w:t>Guest</w:t>
      </w:r>
      <w:r w:rsidRPr="008A5810">
        <w:rPr>
          <w:rFonts w:ascii="Garamond" w:hAnsi="Garamond"/>
          <w:b/>
        </w:rPr>
        <w:t>:</w:t>
      </w:r>
      <w:r>
        <w:rPr>
          <w:rFonts w:ascii="Garamond" w:hAnsi="Garamond"/>
          <w:b/>
        </w:rPr>
        <w:t xml:space="preserve"> </w:t>
      </w:r>
      <w:r w:rsidRPr="003A134D">
        <w:rPr>
          <w:rFonts w:ascii="Garamond" w:hAnsi="Garamond"/>
          <w:bCs/>
        </w:rPr>
        <w:t>Megan</w:t>
      </w:r>
      <w:r>
        <w:rPr>
          <w:rFonts w:ascii="Garamond" w:hAnsi="Garamond"/>
          <w:bCs/>
        </w:rPr>
        <w:t xml:space="preserve"> McGinnis, Michael Sledge</w:t>
      </w:r>
    </w:p>
    <w:p w14:paraId="10C7FEDE" w14:textId="77777777" w:rsidR="008F39D5" w:rsidRPr="008A5810" w:rsidRDefault="008F39D5" w:rsidP="008F39D5">
      <w:pPr>
        <w:rPr>
          <w:rFonts w:ascii="Garamond" w:hAnsi="Garamond"/>
          <w:b/>
        </w:rPr>
      </w:pPr>
    </w:p>
    <w:p w14:paraId="638956EC" w14:textId="77777777" w:rsidR="008F39D5" w:rsidRDefault="008F39D5" w:rsidP="008F39D5">
      <w:pPr>
        <w:rPr>
          <w:rFonts w:ascii="Garamond" w:hAnsi="Garamond"/>
        </w:rPr>
      </w:pPr>
      <w:r>
        <w:rPr>
          <w:rFonts w:ascii="Garamond" w:hAnsi="Garamond"/>
        </w:rPr>
        <w:t xml:space="preserve">Kurt Willis called the </w:t>
      </w:r>
      <w:r w:rsidRPr="008A5810">
        <w:rPr>
          <w:rFonts w:ascii="Garamond" w:hAnsi="Garamond"/>
        </w:rPr>
        <w:t xml:space="preserve">meeting to order at </w:t>
      </w:r>
      <w:r w:rsidRPr="005F1AEB">
        <w:rPr>
          <w:rFonts w:ascii="Garamond" w:hAnsi="Garamond"/>
        </w:rPr>
        <w:t>9:32</w:t>
      </w:r>
      <w:r>
        <w:rPr>
          <w:rFonts w:ascii="Garamond" w:hAnsi="Garamond"/>
        </w:rPr>
        <w:t xml:space="preserve"> am, followed by a welcome and </w:t>
      </w:r>
      <w:r w:rsidRPr="008A5810">
        <w:rPr>
          <w:rFonts w:ascii="Garamond" w:hAnsi="Garamond"/>
        </w:rPr>
        <w:t xml:space="preserve">introductions of </w:t>
      </w:r>
      <w:r>
        <w:rPr>
          <w:rFonts w:ascii="Garamond" w:hAnsi="Garamond"/>
        </w:rPr>
        <w:t xml:space="preserve">the </w:t>
      </w:r>
      <w:r w:rsidRPr="008A5810">
        <w:rPr>
          <w:rFonts w:ascii="Garamond" w:hAnsi="Garamond"/>
        </w:rPr>
        <w:t>committee members and guest</w:t>
      </w:r>
      <w:r>
        <w:rPr>
          <w:rFonts w:ascii="Garamond" w:hAnsi="Garamond"/>
        </w:rPr>
        <w:t>s</w:t>
      </w:r>
      <w:r w:rsidRPr="008A5810">
        <w:rPr>
          <w:rFonts w:ascii="Garamond" w:hAnsi="Garamond"/>
        </w:rPr>
        <w:t xml:space="preserve"> </w:t>
      </w:r>
      <w:r>
        <w:rPr>
          <w:rFonts w:ascii="Garamond" w:hAnsi="Garamond"/>
        </w:rPr>
        <w:t xml:space="preserve">in attendance. </w:t>
      </w:r>
    </w:p>
    <w:p w14:paraId="692C7FDC" w14:textId="77777777" w:rsidR="00F054C7" w:rsidRDefault="00F054C7" w:rsidP="00F054C7">
      <w:pPr>
        <w:rPr>
          <w:rFonts w:ascii="Garamond" w:hAnsi="Garamond"/>
        </w:rPr>
      </w:pPr>
    </w:p>
    <w:p w14:paraId="6B320BC3" w14:textId="77777777" w:rsidR="00F054C7" w:rsidRDefault="00F054C7" w:rsidP="00F054C7">
      <w:pPr>
        <w:rPr>
          <w:rFonts w:ascii="Garamond" w:hAnsi="Garamond"/>
          <w:b/>
        </w:rPr>
      </w:pPr>
      <w:r w:rsidRPr="00132A96">
        <w:rPr>
          <w:rFonts w:ascii="Garamond" w:hAnsi="Garamond"/>
          <w:b/>
        </w:rPr>
        <w:t>Approval of Minutes</w:t>
      </w:r>
    </w:p>
    <w:p w14:paraId="79FA26CE" w14:textId="661F6290" w:rsidR="00F054C7" w:rsidRDefault="00F054C7" w:rsidP="00F054C7">
      <w:pPr>
        <w:rPr>
          <w:rFonts w:ascii="Garamond" w:hAnsi="Garamond"/>
        </w:rPr>
      </w:pPr>
      <w:r>
        <w:rPr>
          <w:rFonts w:ascii="Garamond" w:hAnsi="Garamond"/>
        </w:rPr>
        <w:t xml:space="preserve">Kurt asked if there were </w:t>
      </w:r>
      <w:r w:rsidR="005F1AEB">
        <w:rPr>
          <w:rFonts w:ascii="Garamond" w:hAnsi="Garamond"/>
        </w:rPr>
        <w:t>questions</w:t>
      </w:r>
      <w:r>
        <w:rPr>
          <w:rFonts w:ascii="Garamond" w:hAnsi="Garamond"/>
        </w:rPr>
        <w:t xml:space="preserve"> or amendments to the minutes of the </w:t>
      </w:r>
      <w:r w:rsidR="008F39D5">
        <w:rPr>
          <w:rFonts w:ascii="Garamond" w:hAnsi="Garamond"/>
        </w:rPr>
        <w:t>February 5, 2021</w:t>
      </w:r>
      <w:r>
        <w:rPr>
          <w:rFonts w:ascii="Garamond" w:hAnsi="Garamond"/>
        </w:rPr>
        <w:t xml:space="preserve"> meeting. There were no </w:t>
      </w:r>
      <w:r w:rsidR="005F1AEB">
        <w:rPr>
          <w:rFonts w:ascii="Garamond" w:hAnsi="Garamond"/>
        </w:rPr>
        <w:t>amendments</w:t>
      </w:r>
      <w:r>
        <w:rPr>
          <w:rFonts w:ascii="Garamond" w:hAnsi="Garamond"/>
        </w:rPr>
        <w:t xml:space="preserve"> requested to these minutes. </w:t>
      </w:r>
      <w:r w:rsidR="004F4C86">
        <w:rPr>
          <w:rFonts w:ascii="Garamond" w:hAnsi="Garamond"/>
        </w:rPr>
        <w:t xml:space="preserve">Evan Shuster </w:t>
      </w:r>
      <w:r>
        <w:rPr>
          <w:rFonts w:ascii="Garamond" w:hAnsi="Garamond"/>
        </w:rPr>
        <w:t xml:space="preserve">made the motion to approve the minutes as presented. </w:t>
      </w:r>
      <w:r w:rsidR="004F4C86">
        <w:rPr>
          <w:rFonts w:ascii="Garamond" w:hAnsi="Garamond"/>
        </w:rPr>
        <w:t xml:space="preserve">Danil Sonjaya </w:t>
      </w:r>
      <w:r>
        <w:rPr>
          <w:rFonts w:ascii="Garamond" w:hAnsi="Garamond"/>
        </w:rPr>
        <w:t>seconded the motion. The</w:t>
      </w:r>
      <w:r w:rsidR="005F1AEB">
        <w:rPr>
          <w:rFonts w:ascii="Garamond" w:hAnsi="Garamond"/>
        </w:rPr>
        <w:t xml:space="preserve"> </w:t>
      </w:r>
      <w:r>
        <w:rPr>
          <w:rFonts w:ascii="Garamond" w:hAnsi="Garamond"/>
        </w:rPr>
        <w:t>motion</w:t>
      </w:r>
      <w:r w:rsidR="00BA20E5">
        <w:rPr>
          <w:rFonts w:ascii="Garamond" w:hAnsi="Garamond"/>
        </w:rPr>
        <w:t xml:space="preserve"> to approve</w:t>
      </w:r>
      <w:r>
        <w:rPr>
          <w:rFonts w:ascii="Garamond" w:hAnsi="Garamond"/>
        </w:rPr>
        <w:t xml:space="preserve"> passed unanimously.</w:t>
      </w:r>
    </w:p>
    <w:p w14:paraId="0CAFAD7E" w14:textId="77777777" w:rsidR="00F054C7" w:rsidRDefault="00F054C7" w:rsidP="00F054C7">
      <w:pPr>
        <w:rPr>
          <w:rFonts w:ascii="Garamond" w:hAnsi="Garamond"/>
        </w:rPr>
      </w:pPr>
    </w:p>
    <w:p w14:paraId="4A9F699A" w14:textId="746C49DF" w:rsidR="00F054C7" w:rsidRDefault="00F054C7" w:rsidP="00F054C7">
      <w:pPr>
        <w:rPr>
          <w:rFonts w:ascii="Garamond" w:hAnsi="Garamond"/>
        </w:rPr>
      </w:pPr>
      <w:r>
        <w:rPr>
          <w:rFonts w:ascii="Garamond" w:hAnsi="Garamond"/>
          <w:b/>
        </w:rPr>
        <w:t xml:space="preserve">Agenda Items: </w:t>
      </w:r>
      <w:r>
        <w:rPr>
          <w:rFonts w:ascii="Garamond" w:hAnsi="Garamond"/>
        </w:rPr>
        <w:t xml:space="preserve">1) Introductions, 2) Approval of February </w:t>
      </w:r>
      <w:r w:rsidR="005F1AEB">
        <w:rPr>
          <w:rFonts w:ascii="Garamond" w:hAnsi="Garamond"/>
        </w:rPr>
        <w:t>5</w:t>
      </w:r>
      <w:r>
        <w:rPr>
          <w:rFonts w:ascii="Garamond" w:hAnsi="Garamond"/>
        </w:rPr>
        <w:t xml:space="preserve"> meeting minutes, 3) Follow-up to questions raised last week, 4) Orientation: Review the S&amp;A Fee </w:t>
      </w:r>
      <w:r w:rsidR="005F1AEB">
        <w:rPr>
          <w:rFonts w:ascii="Garamond" w:hAnsi="Garamond"/>
        </w:rPr>
        <w:t xml:space="preserve">Procedural </w:t>
      </w:r>
      <w:r>
        <w:rPr>
          <w:rFonts w:ascii="Garamond" w:hAnsi="Garamond"/>
        </w:rPr>
        <w:t xml:space="preserve">Guidelines, 5) </w:t>
      </w:r>
      <w:r w:rsidR="005F1AEB">
        <w:rPr>
          <w:rFonts w:ascii="Garamond" w:hAnsi="Garamond"/>
        </w:rPr>
        <w:t xml:space="preserve">Orientation: Review the S&amp;A Fee Expenditure Guidelines </w:t>
      </w:r>
      <w:r>
        <w:rPr>
          <w:rFonts w:ascii="Garamond" w:hAnsi="Garamond"/>
        </w:rPr>
        <w:t>6) Preparation for constituent overview</w:t>
      </w:r>
      <w:r w:rsidR="005F1AEB">
        <w:rPr>
          <w:rFonts w:ascii="Garamond" w:hAnsi="Garamond"/>
        </w:rPr>
        <w:t xml:space="preserve"> presentations</w:t>
      </w:r>
      <w:r>
        <w:rPr>
          <w:rFonts w:ascii="Garamond" w:hAnsi="Garamond"/>
        </w:rPr>
        <w:t xml:space="preserve">, 7) </w:t>
      </w:r>
      <w:r w:rsidR="005F1AEB">
        <w:rPr>
          <w:rFonts w:ascii="Garamond" w:hAnsi="Garamond"/>
        </w:rPr>
        <w:t xml:space="preserve">Set stage for discussing assumptions used when preparing budgets/requests </w:t>
      </w:r>
      <w:r w:rsidR="005F1AEB">
        <w:rPr>
          <w:rFonts w:ascii="Garamond" w:hAnsi="Garamond"/>
          <w:b/>
          <w:bCs/>
          <w:i/>
          <w:iCs/>
        </w:rPr>
        <w:t xml:space="preserve">moved to </w:t>
      </w:r>
      <w:r w:rsidR="00E92250">
        <w:rPr>
          <w:rFonts w:ascii="Garamond" w:hAnsi="Garamond"/>
          <w:b/>
          <w:bCs/>
          <w:i/>
          <w:iCs/>
        </w:rPr>
        <w:t xml:space="preserve">2/19 </w:t>
      </w:r>
      <w:r w:rsidR="005F1AEB" w:rsidRPr="005F1AEB">
        <w:rPr>
          <w:rFonts w:ascii="Garamond" w:hAnsi="Garamond"/>
          <w:b/>
          <w:bCs/>
          <w:i/>
          <w:iCs/>
        </w:rPr>
        <w:t>meeting</w:t>
      </w:r>
      <w:r w:rsidR="005F1AEB">
        <w:rPr>
          <w:rFonts w:ascii="Garamond" w:hAnsi="Garamond"/>
        </w:rPr>
        <w:t xml:space="preserve"> , 8) </w:t>
      </w:r>
      <w:r w:rsidRPr="005F1AEB">
        <w:rPr>
          <w:rFonts w:ascii="Garamond" w:hAnsi="Garamond"/>
        </w:rPr>
        <w:t>Chairperson</w:t>
      </w:r>
      <w:r>
        <w:rPr>
          <w:rFonts w:ascii="Garamond" w:hAnsi="Garamond"/>
        </w:rPr>
        <w:t xml:space="preserve"> </w:t>
      </w:r>
      <w:r w:rsidR="005F1AEB">
        <w:rPr>
          <w:rFonts w:ascii="Garamond" w:hAnsi="Garamond"/>
        </w:rPr>
        <w:t>selection invitation</w:t>
      </w:r>
    </w:p>
    <w:p w14:paraId="60A326F0" w14:textId="77777777" w:rsidR="00F054C7" w:rsidRDefault="00F054C7" w:rsidP="00F054C7">
      <w:pPr>
        <w:rPr>
          <w:rFonts w:ascii="Garamond" w:hAnsi="Garamond"/>
        </w:rPr>
      </w:pPr>
    </w:p>
    <w:p w14:paraId="6E19B7E6" w14:textId="77777777" w:rsidR="00F054C7" w:rsidRDefault="00F054C7" w:rsidP="00F054C7">
      <w:pPr>
        <w:rPr>
          <w:rFonts w:ascii="Garamond" w:hAnsi="Garamond"/>
        </w:rPr>
      </w:pPr>
      <w:r>
        <w:rPr>
          <w:rFonts w:ascii="Garamond" w:hAnsi="Garamond"/>
          <w:b/>
        </w:rPr>
        <w:t xml:space="preserve">Follow-up to Questions from Last Week: </w:t>
      </w:r>
    </w:p>
    <w:p w14:paraId="2EAD91DF" w14:textId="542157EF" w:rsidR="00F054C7" w:rsidRDefault="00BA20E5" w:rsidP="00F054C7">
      <w:pPr>
        <w:rPr>
          <w:rFonts w:ascii="Garamond" w:hAnsi="Garamond"/>
        </w:rPr>
      </w:pPr>
      <w:r>
        <w:rPr>
          <w:rFonts w:ascii="Garamond" w:hAnsi="Garamond"/>
        </w:rPr>
        <w:t>In response to a question Evan posed last week, Kurt shared a spreadsheet</w:t>
      </w:r>
      <w:r w:rsidR="00BD7D57">
        <w:rPr>
          <w:rFonts w:ascii="Garamond" w:hAnsi="Garamond"/>
        </w:rPr>
        <w:t>,</w:t>
      </w:r>
      <w:r>
        <w:rPr>
          <w:rFonts w:ascii="Garamond" w:hAnsi="Garamond"/>
        </w:rPr>
        <w:t xml:space="preserve"> 2020-21 S&amp;A Fee Distribution</w:t>
      </w:r>
      <w:r w:rsidR="00BD7D57">
        <w:rPr>
          <w:rFonts w:ascii="Garamond" w:hAnsi="Garamond"/>
        </w:rPr>
        <w:t>,</w:t>
      </w:r>
      <w:r>
        <w:rPr>
          <w:rFonts w:ascii="Garamond" w:hAnsi="Garamond"/>
        </w:rPr>
        <w:t xml:space="preserve"> and provided </w:t>
      </w:r>
      <w:r w:rsidR="00BD7D57">
        <w:rPr>
          <w:rFonts w:ascii="Garamond" w:hAnsi="Garamond"/>
        </w:rPr>
        <w:t xml:space="preserve">an </w:t>
      </w:r>
      <w:r>
        <w:rPr>
          <w:rFonts w:ascii="Garamond" w:hAnsi="Garamond"/>
        </w:rPr>
        <w:t>explanation of the</w:t>
      </w:r>
      <w:r w:rsidR="00BD7D57">
        <w:rPr>
          <w:rFonts w:ascii="Garamond" w:hAnsi="Garamond"/>
        </w:rPr>
        <w:t xml:space="preserve"> expenses that are </w:t>
      </w:r>
      <w:r>
        <w:rPr>
          <w:rFonts w:ascii="Garamond" w:hAnsi="Garamond"/>
        </w:rPr>
        <w:t xml:space="preserve">included in the budgeting process. Kurt </w:t>
      </w:r>
      <w:r w:rsidR="00BD7D57">
        <w:rPr>
          <w:rFonts w:ascii="Garamond" w:hAnsi="Garamond"/>
        </w:rPr>
        <w:t xml:space="preserve">noted </w:t>
      </w:r>
      <w:r>
        <w:rPr>
          <w:rFonts w:ascii="Garamond" w:hAnsi="Garamond"/>
        </w:rPr>
        <w:t xml:space="preserve">that last year was not a typical year of </w:t>
      </w:r>
      <w:r w:rsidR="00BD7D57">
        <w:rPr>
          <w:rFonts w:ascii="Garamond" w:hAnsi="Garamond"/>
        </w:rPr>
        <w:t xml:space="preserve">this </w:t>
      </w:r>
      <w:r>
        <w:rPr>
          <w:rFonts w:ascii="Garamond" w:hAnsi="Garamond"/>
        </w:rPr>
        <w:t xml:space="preserve">process and explained in more detail the expense line items noted on this summary chart, also including a bit of history on the overall process. Eric </w:t>
      </w:r>
      <w:r w:rsidR="00BD7D57">
        <w:rPr>
          <w:rFonts w:ascii="Garamond" w:hAnsi="Garamond"/>
        </w:rPr>
        <w:t xml:space="preserve">also added </w:t>
      </w:r>
      <w:r>
        <w:rPr>
          <w:rFonts w:ascii="Garamond" w:hAnsi="Garamond"/>
        </w:rPr>
        <w:t xml:space="preserve">a brief explanation </w:t>
      </w:r>
      <w:r w:rsidR="00BD7D57">
        <w:rPr>
          <w:rFonts w:ascii="Garamond" w:hAnsi="Garamond"/>
        </w:rPr>
        <w:t xml:space="preserve">of </w:t>
      </w:r>
      <w:r>
        <w:rPr>
          <w:rFonts w:ascii="Garamond" w:hAnsi="Garamond"/>
        </w:rPr>
        <w:t xml:space="preserve">the copyright </w:t>
      </w:r>
      <w:r w:rsidR="00BD7D57">
        <w:rPr>
          <w:rFonts w:ascii="Garamond" w:hAnsi="Garamond"/>
        </w:rPr>
        <w:t xml:space="preserve">charges Western is required to pay annually. Kurt explained the differences between FY20 and FY21 due to enrollment differences incurred due to COVID. </w:t>
      </w:r>
    </w:p>
    <w:p w14:paraId="485290E6" w14:textId="228DB135" w:rsidR="00BD7D57" w:rsidRDefault="00BD7D57" w:rsidP="00F054C7">
      <w:pPr>
        <w:rPr>
          <w:rFonts w:ascii="Garamond" w:hAnsi="Garamond"/>
        </w:rPr>
      </w:pPr>
    </w:p>
    <w:p w14:paraId="30D3F614" w14:textId="5CEEEECD" w:rsidR="00BD7D57" w:rsidRDefault="00BD7D57" w:rsidP="00F054C7">
      <w:pPr>
        <w:rPr>
          <w:rFonts w:ascii="Garamond" w:hAnsi="Garamond"/>
        </w:rPr>
      </w:pPr>
      <w:r>
        <w:rPr>
          <w:rFonts w:ascii="Garamond" w:hAnsi="Garamond"/>
        </w:rPr>
        <w:t>Eric stated last year the Associated Students agreed to their heavy fee distribution reduction and enacted the use of their reserves which enabled a radical reductio</w:t>
      </w:r>
      <w:r w:rsidR="00E92250">
        <w:rPr>
          <w:rFonts w:ascii="Garamond" w:hAnsi="Garamond"/>
        </w:rPr>
        <w:t>n</w:t>
      </w:r>
      <w:r>
        <w:rPr>
          <w:rFonts w:ascii="Garamond" w:hAnsi="Garamond"/>
        </w:rPr>
        <w:t xml:space="preserve"> in Spring, but that these </w:t>
      </w:r>
      <w:r w:rsidR="006A6C8A">
        <w:rPr>
          <w:rFonts w:ascii="Garamond" w:hAnsi="Garamond"/>
        </w:rPr>
        <w:t xml:space="preserve">AS </w:t>
      </w:r>
      <w:r>
        <w:rPr>
          <w:rFonts w:ascii="Garamond" w:hAnsi="Garamond"/>
        </w:rPr>
        <w:t>reductions are not sustainable and were done as a one-time-act.</w:t>
      </w:r>
      <w:r w:rsidR="006A6C8A">
        <w:rPr>
          <w:rFonts w:ascii="Garamond" w:hAnsi="Garamond"/>
        </w:rPr>
        <w:t xml:space="preserve"> Adding t</w:t>
      </w:r>
      <w:r>
        <w:rPr>
          <w:rFonts w:ascii="Garamond" w:hAnsi="Garamond"/>
        </w:rPr>
        <w:t xml:space="preserve">hat many reductions took place </w:t>
      </w:r>
      <w:r w:rsidR="006A6C8A">
        <w:rPr>
          <w:rFonts w:ascii="Garamond" w:hAnsi="Garamond"/>
        </w:rPr>
        <w:t xml:space="preserve">in AS </w:t>
      </w:r>
      <w:proofErr w:type="spellStart"/>
      <w:proofErr w:type="gramStart"/>
      <w:r w:rsidR="00E92250">
        <w:rPr>
          <w:rFonts w:ascii="Garamond" w:hAnsi="Garamond"/>
        </w:rPr>
        <w:t>as</w:t>
      </w:r>
      <w:proofErr w:type="spellEnd"/>
      <w:r w:rsidR="00E92250">
        <w:rPr>
          <w:rFonts w:ascii="Garamond" w:hAnsi="Garamond"/>
        </w:rPr>
        <w:t xml:space="preserve"> a result of</w:t>
      </w:r>
      <w:proofErr w:type="gramEnd"/>
      <w:r>
        <w:rPr>
          <w:rFonts w:ascii="Garamond" w:hAnsi="Garamond"/>
        </w:rPr>
        <w:t xml:space="preserve"> those cuts and wanted the committee to </w:t>
      </w:r>
      <w:r w:rsidR="006A6C8A">
        <w:rPr>
          <w:rFonts w:ascii="Garamond" w:hAnsi="Garamond"/>
        </w:rPr>
        <w:t xml:space="preserve">be clear that </w:t>
      </w:r>
      <w:r>
        <w:rPr>
          <w:rFonts w:ascii="Garamond" w:hAnsi="Garamond"/>
        </w:rPr>
        <w:t xml:space="preserve">these numbers are not expected to be repeated again this year. </w:t>
      </w:r>
      <w:r w:rsidR="006A6C8A">
        <w:rPr>
          <w:rFonts w:ascii="Garamond" w:hAnsi="Garamond"/>
        </w:rPr>
        <w:t xml:space="preserve">Kurt thanked the AS for being willing to take these cuts last year. </w:t>
      </w:r>
    </w:p>
    <w:p w14:paraId="776B25B8" w14:textId="6492F821" w:rsidR="00AC0892" w:rsidRDefault="00AC0892" w:rsidP="00F054C7">
      <w:pPr>
        <w:rPr>
          <w:rFonts w:ascii="Garamond" w:hAnsi="Garamond"/>
        </w:rPr>
      </w:pPr>
    </w:p>
    <w:p w14:paraId="75460697" w14:textId="3466A018" w:rsidR="00AC0892" w:rsidRPr="00E92250" w:rsidRDefault="00AC0892" w:rsidP="00F054C7">
      <w:pPr>
        <w:rPr>
          <w:rFonts w:ascii="Garamond" w:hAnsi="Garamond"/>
        </w:rPr>
      </w:pPr>
      <w:r>
        <w:rPr>
          <w:rFonts w:ascii="Garamond" w:hAnsi="Garamond"/>
        </w:rPr>
        <w:t xml:space="preserve">There were no additional questions on this summary and Kurt would make this document available to the committee. </w:t>
      </w:r>
      <w:r w:rsidR="00E92250">
        <w:rPr>
          <w:rFonts w:ascii="Garamond" w:hAnsi="Garamond"/>
          <w:i/>
          <w:iCs/>
        </w:rPr>
        <w:t>Note: Debbie emailed document to committee immediately following the meeting.</w:t>
      </w:r>
    </w:p>
    <w:p w14:paraId="53C1F6A5" w14:textId="77777777" w:rsidR="00F054C7" w:rsidRDefault="00F054C7" w:rsidP="00F054C7">
      <w:pPr>
        <w:rPr>
          <w:rFonts w:ascii="Garamond" w:hAnsi="Garamond"/>
        </w:rPr>
      </w:pPr>
    </w:p>
    <w:p w14:paraId="5146DCEF" w14:textId="28FAB429" w:rsidR="00DA1DC2" w:rsidRDefault="00DA1DC2" w:rsidP="00DA1DC2">
      <w:pPr>
        <w:rPr>
          <w:rFonts w:ascii="Garamond" w:hAnsi="Garamond"/>
        </w:rPr>
      </w:pPr>
      <w:r>
        <w:rPr>
          <w:rFonts w:ascii="Garamond" w:hAnsi="Garamond"/>
          <w:b/>
        </w:rPr>
        <w:t>Orientation: Review the S&amp;A Committee Procedural Guidelines:</w:t>
      </w:r>
    </w:p>
    <w:p w14:paraId="23B66CF0" w14:textId="0184040A" w:rsidR="00DA1DC2" w:rsidRDefault="009C3767" w:rsidP="00F054C7">
      <w:pPr>
        <w:rPr>
          <w:rFonts w:ascii="Garamond" w:hAnsi="Garamond"/>
          <w:bCs/>
        </w:rPr>
      </w:pPr>
      <w:r w:rsidRPr="009C3767">
        <w:rPr>
          <w:rFonts w:ascii="Garamond" w:hAnsi="Garamond"/>
          <w:bCs/>
        </w:rPr>
        <w:t>Kur</w:t>
      </w:r>
      <w:r>
        <w:rPr>
          <w:rFonts w:ascii="Garamond" w:hAnsi="Garamond"/>
          <w:bCs/>
        </w:rPr>
        <w:t>t noted these guidelines provide a micro-view of the requirements and actions of this committee. There are seven voting members (six students and one faculty advisor). Kurt provided a</w:t>
      </w:r>
      <w:r w:rsidR="00DB395F">
        <w:rPr>
          <w:rFonts w:ascii="Garamond" w:hAnsi="Garamond"/>
          <w:bCs/>
        </w:rPr>
        <w:t xml:space="preserve">n overview </w:t>
      </w:r>
      <w:r>
        <w:rPr>
          <w:rFonts w:ascii="Garamond" w:hAnsi="Garamond"/>
          <w:bCs/>
        </w:rPr>
        <w:t xml:space="preserve">of the following: </w:t>
      </w:r>
    </w:p>
    <w:p w14:paraId="60A3EDE7" w14:textId="703298A3" w:rsidR="009C3767" w:rsidRPr="00D87A50" w:rsidRDefault="009C3767" w:rsidP="00F054C7">
      <w:pPr>
        <w:rPr>
          <w:rFonts w:ascii="Garamond" w:hAnsi="Garamond"/>
          <w:i/>
          <w:iCs/>
        </w:rPr>
      </w:pPr>
      <w:r w:rsidRPr="00B7211C">
        <w:rPr>
          <w:rFonts w:ascii="Garamond" w:hAnsi="Garamond"/>
          <w:i/>
          <w:iCs/>
        </w:rPr>
        <w:lastRenderedPageBreak/>
        <w:t xml:space="preserve">The following is information </w:t>
      </w:r>
      <w:r w:rsidR="00DB395F">
        <w:rPr>
          <w:rFonts w:ascii="Garamond" w:hAnsi="Garamond"/>
          <w:i/>
          <w:iCs/>
        </w:rPr>
        <w:t xml:space="preserve">over and above </w:t>
      </w:r>
      <w:r w:rsidRPr="00B7211C">
        <w:rPr>
          <w:rFonts w:ascii="Garamond" w:hAnsi="Garamond"/>
          <w:i/>
          <w:iCs/>
        </w:rPr>
        <w:t xml:space="preserve">specifically mentioned by Kurt in the meeting, but may be helpful information to those new to the committee or </w:t>
      </w:r>
      <w:r w:rsidR="00E92250">
        <w:rPr>
          <w:rFonts w:ascii="Garamond" w:hAnsi="Garamond"/>
          <w:i/>
          <w:iCs/>
        </w:rPr>
        <w:t>as</w:t>
      </w:r>
      <w:r w:rsidRPr="00B7211C">
        <w:rPr>
          <w:rFonts w:ascii="Garamond" w:hAnsi="Garamond"/>
          <w:i/>
          <w:iCs/>
        </w:rPr>
        <w:t xml:space="preserve"> reference for others:</w:t>
      </w:r>
    </w:p>
    <w:p w14:paraId="499E3A91" w14:textId="77777777" w:rsidR="009C3767" w:rsidRPr="00D87A50" w:rsidRDefault="009C3767" w:rsidP="009C3767">
      <w:pPr>
        <w:pStyle w:val="ListParagraph"/>
        <w:numPr>
          <w:ilvl w:val="0"/>
          <w:numId w:val="3"/>
        </w:numPr>
        <w:rPr>
          <w:rFonts w:ascii="Garamond" w:hAnsi="Garamond"/>
          <w:sz w:val="20"/>
          <w:szCs w:val="20"/>
        </w:rPr>
      </w:pPr>
      <w:r w:rsidRPr="00D87A50">
        <w:rPr>
          <w:rFonts w:ascii="Garamond" w:hAnsi="Garamond"/>
          <w:sz w:val="20"/>
          <w:szCs w:val="20"/>
        </w:rPr>
        <w:t>Committee Charge: Proposing S&amp;A Fee level and distribution of S&amp;A Fee revenue to student activities and programs</w:t>
      </w:r>
    </w:p>
    <w:p w14:paraId="56399E6C" w14:textId="77777777" w:rsidR="009C3767" w:rsidRPr="00D87A50" w:rsidRDefault="009C3767" w:rsidP="009C3767">
      <w:pPr>
        <w:pStyle w:val="ListParagraph"/>
        <w:numPr>
          <w:ilvl w:val="0"/>
          <w:numId w:val="3"/>
        </w:numPr>
        <w:rPr>
          <w:rFonts w:ascii="Garamond" w:hAnsi="Garamond"/>
          <w:sz w:val="20"/>
          <w:szCs w:val="20"/>
        </w:rPr>
      </w:pPr>
      <w:r w:rsidRPr="00D87A50">
        <w:rPr>
          <w:rFonts w:ascii="Garamond" w:hAnsi="Garamond"/>
          <w:sz w:val="20"/>
          <w:szCs w:val="20"/>
        </w:rPr>
        <w:t>Committee Reportage: Reports to Board of Trustees through University President, Sabah Randhawa, and Vice President for Enrollment and Student Services, Dr. Melynda Huskey</w:t>
      </w:r>
    </w:p>
    <w:p w14:paraId="7B7F7597" w14:textId="77777777" w:rsidR="009C3767" w:rsidRPr="00D87A50" w:rsidRDefault="009C3767" w:rsidP="009C3767">
      <w:pPr>
        <w:pStyle w:val="ListParagraph"/>
        <w:numPr>
          <w:ilvl w:val="0"/>
          <w:numId w:val="3"/>
        </w:numPr>
        <w:rPr>
          <w:rFonts w:ascii="Garamond" w:hAnsi="Garamond"/>
          <w:sz w:val="20"/>
          <w:szCs w:val="20"/>
        </w:rPr>
      </w:pPr>
      <w:r w:rsidRPr="00D87A50">
        <w:rPr>
          <w:rFonts w:ascii="Garamond" w:hAnsi="Garamond"/>
          <w:sz w:val="20"/>
          <w:szCs w:val="20"/>
        </w:rPr>
        <w:t xml:space="preserve">Committee Composition: </w:t>
      </w:r>
      <w:r w:rsidRPr="00D87A50">
        <w:rPr>
          <w:rFonts w:ascii="Garamond" w:hAnsi="Garamond"/>
          <w:sz w:val="20"/>
          <w:szCs w:val="20"/>
        </w:rPr>
        <w:br/>
        <w:t>Voting members, seven (7): Faculty representative from non-S&amp;A Fee funded department and six (6) students from various constituent areas</w:t>
      </w:r>
      <w:r w:rsidRPr="00D87A50">
        <w:rPr>
          <w:rFonts w:ascii="Garamond" w:hAnsi="Garamond"/>
          <w:sz w:val="20"/>
          <w:szCs w:val="20"/>
        </w:rPr>
        <w:br/>
        <w:t>Non-Voting members: Chair (or faculty/staff member) of DRAC; Director of Student Activities or designee; Director of Campus Rec or designee; Director of Athletics or designee; VPESS designee who serves as Administrative Coordinator</w:t>
      </w:r>
    </w:p>
    <w:p w14:paraId="63CF1252" w14:textId="77777777" w:rsidR="009C3767" w:rsidRPr="00D87A50" w:rsidRDefault="009C3767" w:rsidP="009C3767">
      <w:pPr>
        <w:pStyle w:val="ListParagraph"/>
        <w:numPr>
          <w:ilvl w:val="0"/>
          <w:numId w:val="3"/>
        </w:numPr>
        <w:rPr>
          <w:rFonts w:ascii="Garamond" w:hAnsi="Garamond"/>
          <w:sz w:val="20"/>
          <w:szCs w:val="20"/>
        </w:rPr>
      </w:pPr>
      <w:r w:rsidRPr="00D87A50">
        <w:rPr>
          <w:rFonts w:ascii="Garamond" w:hAnsi="Garamond"/>
          <w:sz w:val="20"/>
          <w:szCs w:val="20"/>
        </w:rPr>
        <w:t xml:space="preserve">Administrative Coordinator: Kurt Willis is serving as the Vice President’s designee; responsibilities include: </w:t>
      </w:r>
    </w:p>
    <w:p w14:paraId="19FEC65B" w14:textId="77777777" w:rsidR="009C3767" w:rsidRPr="00D87A50" w:rsidRDefault="009C3767" w:rsidP="00E92250">
      <w:pPr>
        <w:pStyle w:val="ListParagraph"/>
        <w:numPr>
          <w:ilvl w:val="1"/>
          <w:numId w:val="3"/>
        </w:numPr>
        <w:ind w:left="1170"/>
        <w:rPr>
          <w:rFonts w:ascii="Garamond" w:hAnsi="Garamond"/>
          <w:sz w:val="20"/>
          <w:szCs w:val="20"/>
        </w:rPr>
      </w:pPr>
      <w:r w:rsidRPr="00D87A50">
        <w:rPr>
          <w:rFonts w:ascii="Garamond" w:hAnsi="Garamond"/>
          <w:sz w:val="20"/>
          <w:szCs w:val="20"/>
        </w:rPr>
        <w:t>Call the first meeting of the year.</w:t>
      </w:r>
    </w:p>
    <w:p w14:paraId="5E0C607B" w14:textId="77777777" w:rsidR="009C3767" w:rsidRPr="00D87A50" w:rsidRDefault="009C3767" w:rsidP="00E92250">
      <w:pPr>
        <w:pStyle w:val="ListParagraph"/>
        <w:numPr>
          <w:ilvl w:val="1"/>
          <w:numId w:val="3"/>
        </w:numPr>
        <w:ind w:left="1170"/>
        <w:rPr>
          <w:rFonts w:ascii="Garamond" w:hAnsi="Garamond"/>
          <w:sz w:val="20"/>
          <w:szCs w:val="20"/>
        </w:rPr>
      </w:pPr>
      <w:r w:rsidRPr="00D87A50">
        <w:rPr>
          <w:rFonts w:ascii="Garamond" w:hAnsi="Garamond"/>
          <w:sz w:val="20"/>
          <w:szCs w:val="20"/>
        </w:rPr>
        <w:t>Serve as temporary chairperson.</w:t>
      </w:r>
    </w:p>
    <w:p w14:paraId="1BDE3D35" w14:textId="77777777" w:rsidR="009C3767" w:rsidRPr="00D87A50" w:rsidRDefault="009C3767" w:rsidP="00E92250">
      <w:pPr>
        <w:pStyle w:val="ListParagraph"/>
        <w:numPr>
          <w:ilvl w:val="1"/>
          <w:numId w:val="3"/>
        </w:numPr>
        <w:ind w:left="1170"/>
        <w:rPr>
          <w:rFonts w:ascii="Garamond" w:hAnsi="Garamond"/>
          <w:sz w:val="20"/>
          <w:szCs w:val="20"/>
        </w:rPr>
      </w:pPr>
      <w:r w:rsidRPr="00D87A50">
        <w:rPr>
          <w:rFonts w:ascii="Garamond" w:hAnsi="Garamond"/>
          <w:sz w:val="20"/>
          <w:szCs w:val="20"/>
        </w:rPr>
        <w:t>Organize committee member training/orientation.</w:t>
      </w:r>
    </w:p>
    <w:p w14:paraId="37DECAA9" w14:textId="77777777" w:rsidR="009C3767" w:rsidRPr="00D87A50" w:rsidRDefault="009C3767" w:rsidP="00E92250">
      <w:pPr>
        <w:pStyle w:val="ListParagraph"/>
        <w:numPr>
          <w:ilvl w:val="1"/>
          <w:numId w:val="3"/>
        </w:numPr>
        <w:ind w:left="1170"/>
        <w:rPr>
          <w:rFonts w:ascii="Garamond" w:hAnsi="Garamond"/>
          <w:sz w:val="20"/>
          <w:szCs w:val="20"/>
        </w:rPr>
      </w:pPr>
      <w:r w:rsidRPr="00D87A50">
        <w:rPr>
          <w:rFonts w:ascii="Garamond" w:hAnsi="Garamond"/>
          <w:sz w:val="20"/>
          <w:szCs w:val="20"/>
        </w:rPr>
        <w:t>Serve as advisor to the chairperson.</w:t>
      </w:r>
    </w:p>
    <w:p w14:paraId="791175E8" w14:textId="77777777" w:rsidR="009C3767" w:rsidRPr="00D87A50" w:rsidRDefault="009C3767" w:rsidP="00E92250">
      <w:pPr>
        <w:pStyle w:val="ListParagraph"/>
        <w:numPr>
          <w:ilvl w:val="1"/>
          <w:numId w:val="3"/>
        </w:numPr>
        <w:ind w:left="1170"/>
        <w:rPr>
          <w:rFonts w:ascii="Garamond" w:hAnsi="Garamond"/>
          <w:sz w:val="20"/>
          <w:szCs w:val="20"/>
        </w:rPr>
      </w:pPr>
      <w:r w:rsidRPr="00D87A50">
        <w:rPr>
          <w:rFonts w:ascii="Garamond" w:hAnsi="Garamond"/>
          <w:sz w:val="20"/>
          <w:szCs w:val="20"/>
        </w:rPr>
        <w:t>Communicate with university offices including office of VPESS and University Budget Office to obtain information necessary to conduct committee business.</w:t>
      </w:r>
    </w:p>
    <w:p w14:paraId="2DE52E2F" w14:textId="4276FABE" w:rsidR="009C3767" w:rsidRPr="00D87A50" w:rsidRDefault="009C3767" w:rsidP="009C3767">
      <w:pPr>
        <w:pStyle w:val="ListParagraph"/>
        <w:numPr>
          <w:ilvl w:val="0"/>
          <w:numId w:val="3"/>
        </w:numPr>
        <w:rPr>
          <w:rFonts w:ascii="Garamond" w:hAnsi="Garamond"/>
          <w:sz w:val="20"/>
          <w:szCs w:val="20"/>
        </w:rPr>
      </w:pPr>
      <w:r w:rsidRPr="00D87A50">
        <w:rPr>
          <w:rFonts w:ascii="Garamond" w:hAnsi="Garamond"/>
          <w:sz w:val="20"/>
          <w:szCs w:val="20"/>
        </w:rPr>
        <w:t>Rules of Operation and Responsibilities of Membership: the committee operates under the Roberts Rules of Order; has the responsibility of developing and maintaining communication within the committee; active participation expected and encouraged of all members; and share a willingness to engage in constructive dialogue on any issue(s).</w:t>
      </w:r>
    </w:p>
    <w:p w14:paraId="4C297FF0" w14:textId="77777777" w:rsidR="009C3767" w:rsidRPr="00D87A50" w:rsidRDefault="009C3767" w:rsidP="009C3767">
      <w:pPr>
        <w:pStyle w:val="ListParagraph"/>
        <w:numPr>
          <w:ilvl w:val="0"/>
          <w:numId w:val="3"/>
        </w:numPr>
        <w:rPr>
          <w:rFonts w:ascii="Garamond" w:hAnsi="Garamond"/>
          <w:sz w:val="20"/>
          <w:szCs w:val="20"/>
        </w:rPr>
      </w:pPr>
      <w:r w:rsidRPr="00D87A50">
        <w:rPr>
          <w:rFonts w:ascii="Garamond" w:hAnsi="Garamond"/>
          <w:sz w:val="20"/>
          <w:szCs w:val="20"/>
        </w:rPr>
        <w:t>Quorum: four (4) voting members make a quorum.</w:t>
      </w:r>
    </w:p>
    <w:p w14:paraId="6F1E033C" w14:textId="77777777" w:rsidR="009C3767" w:rsidRPr="00D87A50" w:rsidRDefault="009C3767" w:rsidP="009C3767">
      <w:pPr>
        <w:pStyle w:val="ListParagraph"/>
        <w:numPr>
          <w:ilvl w:val="0"/>
          <w:numId w:val="3"/>
        </w:numPr>
        <w:rPr>
          <w:rFonts w:ascii="Garamond" w:hAnsi="Garamond"/>
          <w:sz w:val="20"/>
          <w:szCs w:val="20"/>
        </w:rPr>
      </w:pPr>
      <w:r w:rsidRPr="00D87A50">
        <w:rPr>
          <w:rFonts w:ascii="Garamond" w:hAnsi="Garamond"/>
          <w:sz w:val="20"/>
          <w:szCs w:val="20"/>
        </w:rPr>
        <w:t>Meetings: will be held weekly, however, schedule may change based on needs of the committee; any changes to meeting schedule will be posted on the Enrollment &amp; Student Services website.</w:t>
      </w:r>
    </w:p>
    <w:p w14:paraId="6D6F07F6" w14:textId="62006F2B" w:rsidR="009C3767" w:rsidRPr="00D87A50" w:rsidRDefault="009C3767" w:rsidP="009C3767">
      <w:pPr>
        <w:pStyle w:val="ListParagraph"/>
        <w:numPr>
          <w:ilvl w:val="0"/>
          <w:numId w:val="3"/>
        </w:numPr>
        <w:rPr>
          <w:rFonts w:ascii="Garamond" w:hAnsi="Garamond"/>
          <w:sz w:val="20"/>
          <w:szCs w:val="20"/>
        </w:rPr>
      </w:pPr>
      <w:r w:rsidRPr="00D87A50">
        <w:rPr>
          <w:rFonts w:ascii="Garamond" w:hAnsi="Garamond"/>
          <w:sz w:val="20"/>
          <w:szCs w:val="20"/>
        </w:rPr>
        <w:t>Dissemination of Information: meeting minutes will be posted on the Enrollment &amp; Student Services website.</w:t>
      </w:r>
    </w:p>
    <w:p w14:paraId="3EE41623" w14:textId="142CD093" w:rsidR="00DB395F" w:rsidRPr="00D87A50" w:rsidRDefault="00DB395F" w:rsidP="009C3767">
      <w:pPr>
        <w:pStyle w:val="ListParagraph"/>
        <w:numPr>
          <w:ilvl w:val="0"/>
          <w:numId w:val="3"/>
        </w:numPr>
        <w:rPr>
          <w:rFonts w:ascii="Garamond" w:hAnsi="Garamond"/>
          <w:sz w:val="20"/>
          <w:szCs w:val="20"/>
        </w:rPr>
      </w:pPr>
      <w:r w:rsidRPr="00D87A50">
        <w:rPr>
          <w:rFonts w:ascii="Garamond" w:hAnsi="Garamond"/>
          <w:sz w:val="20"/>
          <w:szCs w:val="20"/>
        </w:rPr>
        <w:t>S&amp;A Fee Allocation Requests: Each constituent group will ensure appropriate student involvement in the development of their program and budget proposals. All constituents will present their budge</w:t>
      </w:r>
      <w:r w:rsidR="00D87A50" w:rsidRPr="00D87A50">
        <w:rPr>
          <w:rFonts w:ascii="Garamond" w:hAnsi="Garamond"/>
          <w:sz w:val="20"/>
          <w:szCs w:val="20"/>
        </w:rPr>
        <w:t xml:space="preserve">t </w:t>
      </w:r>
      <w:r w:rsidRPr="00D87A50">
        <w:rPr>
          <w:rFonts w:ascii="Garamond" w:hAnsi="Garamond"/>
          <w:sz w:val="20"/>
          <w:szCs w:val="20"/>
        </w:rPr>
        <w:t xml:space="preserve">requests in a standardized format and </w:t>
      </w:r>
      <w:r w:rsidR="00D87A50" w:rsidRPr="00D87A50">
        <w:rPr>
          <w:rFonts w:ascii="Garamond" w:hAnsi="Garamond"/>
          <w:sz w:val="20"/>
          <w:szCs w:val="20"/>
        </w:rPr>
        <w:t>an agreed upon schedule</w:t>
      </w:r>
    </w:p>
    <w:p w14:paraId="164A42CA" w14:textId="43C453A5" w:rsidR="00D87A50" w:rsidRPr="00D87A50" w:rsidRDefault="00D87A50" w:rsidP="009C3767">
      <w:pPr>
        <w:pStyle w:val="ListParagraph"/>
        <w:numPr>
          <w:ilvl w:val="0"/>
          <w:numId w:val="3"/>
        </w:numPr>
        <w:rPr>
          <w:rFonts w:ascii="Garamond" w:hAnsi="Garamond"/>
          <w:sz w:val="20"/>
          <w:szCs w:val="20"/>
        </w:rPr>
      </w:pPr>
      <w:r w:rsidRPr="00D87A50">
        <w:rPr>
          <w:rFonts w:ascii="Garamond" w:hAnsi="Garamond"/>
          <w:sz w:val="20"/>
          <w:szCs w:val="20"/>
        </w:rPr>
        <w:t xml:space="preserve">Public Hearings: The committee will hold a preliminary public hearing after the receipt and presentation of all constituent budget proposals but before the committee develops fee level and budget recommendations. </w:t>
      </w:r>
    </w:p>
    <w:p w14:paraId="5DC9B456" w14:textId="1B7F31BD" w:rsidR="00D87A50" w:rsidRPr="00D87A50" w:rsidRDefault="00D87A50" w:rsidP="009C3767">
      <w:pPr>
        <w:pStyle w:val="ListParagraph"/>
        <w:numPr>
          <w:ilvl w:val="0"/>
          <w:numId w:val="3"/>
        </w:numPr>
        <w:rPr>
          <w:rFonts w:ascii="Garamond" w:hAnsi="Garamond"/>
          <w:sz w:val="20"/>
          <w:szCs w:val="20"/>
        </w:rPr>
      </w:pPr>
      <w:r w:rsidRPr="00D87A50">
        <w:rPr>
          <w:rFonts w:ascii="Garamond" w:hAnsi="Garamond"/>
          <w:sz w:val="20"/>
          <w:szCs w:val="20"/>
        </w:rPr>
        <w:t xml:space="preserve">S&amp;A Fee Committee Budget Recommendations: The committee shall submit its budget proposal and program priorities to the VP for Enrollment and Student Services with supporting documents by the end of the third week of May for administrative review and response. </w:t>
      </w:r>
    </w:p>
    <w:p w14:paraId="79A3E3C4" w14:textId="4611CC4D" w:rsidR="00D87A50" w:rsidRPr="00D87A50" w:rsidRDefault="00D87A50" w:rsidP="009C3767">
      <w:pPr>
        <w:pStyle w:val="ListParagraph"/>
        <w:numPr>
          <w:ilvl w:val="0"/>
          <w:numId w:val="3"/>
        </w:numPr>
        <w:rPr>
          <w:rFonts w:ascii="Garamond" w:hAnsi="Garamond"/>
          <w:sz w:val="20"/>
          <w:szCs w:val="20"/>
        </w:rPr>
      </w:pPr>
      <w:r w:rsidRPr="00D87A50">
        <w:rPr>
          <w:rFonts w:ascii="Garamond" w:hAnsi="Garamond"/>
          <w:sz w:val="20"/>
          <w:szCs w:val="20"/>
        </w:rPr>
        <w:t xml:space="preserve">Administrative Response &amp; Disputes: The VP for Enrollment and Student Services shall provide a timely written response to the S&amp;A Fee Committee, acknowledging receipt of their recommendations. </w:t>
      </w:r>
    </w:p>
    <w:p w14:paraId="57914940" w14:textId="33D7789F" w:rsidR="009C3767" w:rsidRPr="00D87A50" w:rsidRDefault="009C3767" w:rsidP="009C3767">
      <w:pPr>
        <w:pStyle w:val="ListParagraph"/>
        <w:numPr>
          <w:ilvl w:val="0"/>
          <w:numId w:val="3"/>
        </w:numPr>
        <w:rPr>
          <w:rFonts w:ascii="Garamond" w:hAnsi="Garamond"/>
          <w:sz w:val="20"/>
          <w:szCs w:val="20"/>
        </w:rPr>
      </w:pPr>
      <w:r w:rsidRPr="00D87A50">
        <w:rPr>
          <w:rFonts w:ascii="Garamond" w:hAnsi="Garamond"/>
          <w:sz w:val="20"/>
          <w:szCs w:val="20"/>
        </w:rPr>
        <w:t>Board of Trustees Presentation: Dr. Huskey, along with a representative of this committee, will present the recommendations of the committee to the Board of Trustees at their June meeting.</w:t>
      </w:r>
    </w:p>
    <w:p w14:paraId="6C3B2CA6" w14:textId="04958065" w:rsidR="00D87A50" w:rsidRPr="00D87A50" w:rsidRDefault="00D87A50" w:rsidP="009C3767">
      <w:pPr>
        <w:pStyle w:val="ListParagraph"/>
        <w:numPr>
          <w:ilvl w:val="0"/>
          <w:numId w:val="3"/>
        </w:numPr>
        <w:rPr>
          <w:rFonts w:ascii="Garamond" w:hAnsi="Garamond"/>
          <w:sz w:val="20"/>
          <w:szCs w:val="20"/>
        </w:rPr>
      </w:pPr>
      <w:r w:rsidRPr="00D87A50">
        <w:rPr>
          <w:rFonts w:ascii="Garamond" w:hAnsi="Garamond"/>
          <w:sz w:val="20"/>
          <w:szCs w:val="20"/>
        </w:rPr>
        <w:t xml:space="preserve">Final Budget Reconciliation: Following the final approval of the S&amp;A Fee level and allocations by the Board of Trustees and prior to September 1, the funded areas will submit a final budget to the S&amp;A Committee. </w:t>
      </w:r>
    </w:p>
    <w:p w14:paraId="766B635A" w14:textId="719EBE22" w:rsidR="00D87A50" w:rsidRPr="00D87A50" w:rsidRDefault="00D87A50" w:rsidP="009C3767">
      <w:pPr>
        <w:pStyle w:val="ListParagraph"/>
        <w:numPr>
          <w:ilvl w:val="0"/>
          <w:numId w:val="3"/>
        </w:numPr>
        <w:rPr>
          <w:rFonts w:ascii="Garamond" w:hAnsi="Garamond"/>
          <w:sz w:val="20"/>
          <w:szCs w:val="20"/>
        </w:rPr>
      </w:pPr>
      <w:r w:rsidRPr="00D87A50">
        <w:rPr>
          <w:rFonts w:ascii="Garamond" w:hAnsi="Garamond"/>
          <w:sz w:val="20"/>
          <w:szCs w:val="20"/>
        </w:rPr>
        <w:t xml:space="preserve">Monetary Shifts of Allocated Funds and Right to Delegate: With the exception of any funds needed for bond covenant agreements or other contractual obligations, once the budgets for existing services and activities are approved by the </w:t>
      </w:r>
      <w:r w:rsidR="00F715F6">
        <w:rPr>
          <w:rFonts w:ascii="Garamond" w:hAnsi="Garamond"/>
          <w:sz w:val="20"/>
          <w:szCs w:val="20"/>
        </w:rPr>
        <w:t>Board of Trustees</w:t>
      </w:r>
      <w:r w:rsidRPr="00D87A50">
        <w:rPr>
          <w:rFonts w:ascii="Garamond" w:hAnsi="Garamond"/>
          <w:sz w:val="20"/>
          <w:szCs w:val="20"/>
        </w:rPr>
        <w:t xml:space="preserve">, the administration may not shift funds from the amounts budgeted for the constituent areas unless approved by the </w:t>
      </w:r>
      <w:r w:rsidR="00F715F6">
        <w:rPr>
          <w:rFonts w:ascii="Garamond" w:hAnsi="Garamond"/>
          <w:sz w:val="20"/>
          <w:szCs w:val="20"/>
        </w:rPr>
        <w:t>Board of Trustees</w:t>
      </w:r>
      <w:r w:rsidRPr="00D87A50">
        <w:rPr>
          <w:rFonts w:ascii="Garamond" w:hAnsi="Garamond"/>
          <w:sz w:val="20"/>
          <w:szCs w:val="20"/>
        </w:rPr>
        <w:t>.</w:t>
      </w:r>
    </w:p>
    <w:p w14:paraId="2ABAFCC0" w14:textId="77777777" w:rsidR="009C3767" w:rsidRPr="009C3767" w:rsidRDefault="009C3767" w:rsidP="00F054C7">
      <w:pPr>
        <w:rPr>
          <w:rFonts w:ascii="Garamond" w:hAnsi="Garamond"/>
          <w:bCs/>
        </w:rPr>
      </w:pPr>
    </w:p>
    <w:p w14:paraId="30792616" w14:textId="64BB0A63" w:rsidR="00DA1DC2" w:rsidRPr="00AB28F0" w:rsidRDefault="00AB28F0" w:rsidP="00F054C7">
      <w:pPr>
        <w:rPr>
          <w:rFonts w:ascii="Garamond" w:hAnsi="Garamond"/>
        </w:rPr>
      </w:pPr>
      <w:r w:rsidRPr="00AB28F0">
        <w:rPr>
          <w:rFonts w:ascii="Garamond" w:hAnsi="Garamond"/>
        </w:rPr>
        <w:t xml:space="preserve">There were </w:t>
      </w:r>
      <w:r>
        <w:rPr>
          <w:rFonts w:ascii="Garamond" w:hAnsi="Garamond"/>
        </w:rPr>
        <w:t xml:space="preserve">no questions or further discussion regarding the procedural guidelines. </w:t>
      </w:r>
    </w:p>
    <w:p w14:paraId="2D64DEB1" w14:textId="77777777" w:rsidR="00DA1DC2" w:rsidRDefault="00DA1DC2" w:rsidP="00F054C7">
      <w:pPr>
        <w:rPr>
          <w:rFonts w:ascii="Garamond" w:hAnsi="Garamond"/>
          <w:b/>
        </w:rPr>
      </w:pPr>
    </w:p>
    <w:p w14:paraId="0F64DCFE" w14:textId="77777777" w:rsidR="00DA1DC2" w:rsidRDefault="00DA1DC2" w:rsidP="00F054C7">
      <w:pPr>
        <w:rPr>
          <w:rFonts w:ascii="Garamond" w:hAnsi="Garamond"/>
          <w:b/>
        </w:rPr>
      </w:pPr>
    </w:p>
    <w:p w14:paraId="39484678" w14:textId="77777777" w:rsidR="00DA1DC2" w:rsidRDefault="00DA1DC2" w:rsidP="00F054C7">
      <w:pPr>
        <w:rPr>
          <w:rFonts w:ascii="Garamond" w:hAnsi="Garamond"/>
          <w:b/>
        </w:rPr>
      </w:pPr>
    </w:p>
    <w:p w14:paraId="1913C2B9" w14:textId="77777777" w:rsidR="00DA1DC2" w:rsidRDefault="00DA1DC2" w:rsidP="00F054C7">
      <w:pPr>
        <w:rPr>
          <w:rFonts w:ascii="Garamond" w:hAnsi="Garamond"/>
          <w:b/>
        </w:rPr>
      </w:pPr>
    </w:p>
    <w:p w14:paraId="53200197" w14:textId="2621EB08" w:rsidR="00F054C7" w:rsidRDefault="00F054C7" w:rsidP="00F054C7">
      <w:pPr>
        <w:rPr>
          <w:rFonts w:ascii="Garamond" w:hAnsi="Garamond"/>
        </w:rPr>
      </w:pPr>
      <w:r>
        <w:rPr>
          <w:rFonts w:ascii="Garamond" w:hAnsi="Garamond"/>
          <w:b/>
        </w:rPr>
        <w:lastRenderedPageBreak/>
        <w:t>Orientation: Review the S&amp;A Committee Expenditure Guidelines:</w:t>
      </w:r>
    </w:p>
    <w:p w14:paraId="51A03572" w14:textId="5EC95D30" w:rsidR="0057144A" w:rsidRDefault="00AB28F0" w:rsidP="0057144A">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sz w:val="22"/>
          <w:szCs w:val="22"/>
        </w:rPr>
        <w:t xml:space="preserve">Kurt provided a quick review of the basic principles and general rules of spending (noted below), highlighting that the committee cannot make gifts of public funds, funds must not be used to cover building operations, salaries, etc. The management of S&amp;A Fee money, examples of permissible expenses, etc. are very important and will be further explained and seen as we walk through this process. </w:t>
      </w:r>
    </w:p>
    <w:p w14:paraId="0A2F4610" w14:textId="77777777" w:rsidR="0057144A" w:rsidRDefault="0057144A" w:rsidP="0057144A">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22"/>
          <w:szCs w:val="22"/>
        </w:rPr>
        <w:t> </w:t>
      </w:r>
    </w:p>
    <w:p w14:paraId="4B0ACB17" w14:textId="77777777" w:rsidR="0057144A" w:rsidRPr="00AB28F0" w:rsidRDefault="0057144A" w:rsidP="0057144A">
      <w:pPr>
        <w:pStyle w:val="paragraph"/>
        <w:spacing w:before="0" w:beforeAutospacing="0" w:after="0" w:afterAutospacing="0"/>
        <w:textAlignment w:val="baseline"/>
        <w:rPr>
          <w:rFonts w:ascii="Segoe UI" w:hAnsi="Segoe UI" w:cs="Segoe UI"/>
          <w:sz w:val="20"/>
          <w:szCs w:val="20"/>
        </w:rPr>
      </w:pPr>
      <w:r w:rsidRPr="00AB28F0">
        <w:rPr>
          <w:rStyle w:val="normaltextrun"/>
          <w:rFonts w:ascii="Garamond" w:hAnsi="Garamond"/>
          <w:b/>
          <w:bCs/>
          <w:i/>
          <w:iCs/>
          <w:sz w:val="20"/>
          <w:szCs w:val="20"/>
        </w:rPr>
        <w:t>Basic Principles</w:t>
      </w:r>
      <w:r w:rsidRPr="00AB28F0">
        <w:rPr>
          <w:rStyle w:val="normaltextrun"/>
          <w:rFonts w:ascii="Garamond" w:hAnsi="Garamond"/>
          <w:sz w:val="20"/>
          <w:szCs w:val="20"/>
        </w:rPr>
        <w:t> – approvals by budget authority must be directly related to a student activity or program </w:t>
      </w:r>
      <w:r w:rsidRPr="00AB28F0">
        <w:rPr>
          <w:rStyle w:val="eop"/>
          <w:rFonts w:ascii="Garamond" w:hAnsi="Garamond" w:cs="Segoe UI"/>
          <w:sz w:val="20"/>
          <w:szCs w:val="20"/>
        </w:rPr>
        <w:t> </w:t>
      </w:r>
    </w:p>
    <w:p w14:paraId="781E1FDF" w14:textId="57A8F446" w:rsidR="0057144A" w:rsidRPr="00AB28F0" w:rsidRDefault="0057144A" w:rsidP="0057144A">
      <w:pPr>
        <w:pStyle w:val="paragraph"/>
        <w:spacing w:before="0" w:beforeAutospacing="0" w:after="0" w:afterAutospacing="0"/>
        <w:textAlignment w:val="baseline"/>
        <w:rPr>
          <w:rFonts w:ascii="Segoe UI" w:hAnsi="Segoe UI" w:cs="Segoe UI"/>
          <w:sz w:val="20"/>
          <w:szCs w:val="20"/>
        </w:rPr>
      </w:pPr>
      <w:r w:rsidRPr="00AB28F0">
        <w:rPr>
          <w:rStyle w:val="normaltextrun"/>
          <w:rFonts w:ascii="Garamond" w:hAnsi="Garamond"/>
          <w:b/>
          <w:bCs/>
          <w:i/>
          <w:iCs/>
          <w:sz w:val="20"/>
          <w:szCs w:val="20"/>
        </w:rPr>
        <w:t>General Rules</w:t>
      </w:r>
      <w:r w:rsidRPr="00AB28F0">
        <w:rPr>
          <w:rStyle w:val="normaltextrun"/>
          <w:rFonts w:ascii="Garamond" w:hAnsi="Garamond"/>
          <w:sz w:val="20"/>
          <w:szCs w:val="20"/>
        </w:rPr>
        <w:t> – fees collected must be for the express purpose of funding co-curricular and extra-curricular activities and programs</w:t>
      </w:r>
      <w:r w:rsidRPr="00AB28F0">
        <w:rPr>
          <w:rStyle w:val="eop"/>
          <w:rFonts w:ascii="Garamond" w:hAnsi="Garamond" w:cs="Segoe UI"/>
          <w:sz w:val="20"/>
          <w:szCs w:val="20"/>
        </w:rPr>
        <w:t> </w:t>
      </w:r>
    </w:p>
    <w:p w14:paraId="36B9AB25" w14:textId="77777777" w:rsidR="0057144A" w:rsidRPr="00AB28F0" w:rsidRDefault="0057144A" w:rsidP="0057144A">
      <w:pPr>
        <w:pStyle w:val="paragraph"/>
        <w:spacing w:before="0" w:beforeAutospacing="0" w:after="0" w:afterAutospacing="0"/>
        <w:textAlignment w:val="baseline"/>
        <w:rPr>
          <w:rFonts w:ascii="Segoe UI" w:hAnsi="Segoe UI" w:cs="Segoe UI"/>
          <w:sz w:val="20"/>
          <w:szCs w:val="20"/>
        </w:rPr>
      </w:pPr>
      <w:r w:rsidRPr="00AB28F0">
        <w:rPr>
          <w:rStyle w:val="normaltextrun"/>
          <w:rFonts w:ascii="Garamond" w:hAnsi="Garamond"/>
          <w:b/>
          <w:bCs/>
          <w:i/>
          <w:iCs/>
          <w:sz w:val="20"/>
          <w:szCs w:val="20"/>
        </w:rPr>
        <w:t>Management of S&amp;A Fee Money </w:t>
      </w:r>
      <w:r w:rsidRPr="00AB28F0">
        <w:rPr>
          <w:rStyle w:val="normaltextrun"/>
          <w:rFonts w:ascii="Garamond" w:hAnsi="Garamond"/>
          <w:sz w:val="20"/>
          <w:szCs w:val="20"/>
        </w:rPr>
        <w:t>– each funded area must identify an administrator (budget authority) responsible for budget oversight; all expenditures must be made in compliance with established university policies, and records of purchases must be retained as required by university policies</w:t>
      </w:r>
      <w:r w:rsidRPr="00AB28F0">
        <w:rPr>
          <w:rStyle w:val="eop"/>
          <w:rFonts w:ascii="Garamond" w:hAnsi="Garamond" w:cs="Segoe UI"/>
          <w:sz w:val="20"/>
          <w:szCs w:val="20"/>
        </w:rPr>
        <w:t> </w:t>
      </w:r>
    </w:p>
    <w:p w14:paraId="0BE76B1C" w14:textId="77777777" w:rsidR="0057144A" w:rsidRPr="00AB28F0" w:rsidRDefault="0057144A" w:rsidP="0057144A">
      <w:pPr>
        <w:pStyle w:val="paragraph"/>
        <w:spacing w:before="0" w:beforeAutospacing="0" w:after="0" w:afterAutospacing="0"/>
        <w:textAlignment w:val="baseline"/>
        <w:rPr>
          <w:rFonts w:ascii="Segoe UI" w:hAnsi="Segoe UI" w:cs="Segoe UI"/>
          <w:sz w:val="20"/>
          <w:szCs w:val="20"/>
        </w:rPr>
      </w:pPr>
      <w:r w:rsidRPr="00AB28F0">
        <w:rPr>
          <w:rStyle w:val="normaltextrun"/>
          <w:rFonts w:ascii="Garamond" w:hAnsi="Garamond"/>
          <w:b/>
          <w:bCs/>
          <w:i/>
          <w:iCs/>
          <w:sz w:val="20"/>
          <w:szCs w:val="20"/>
        </w:rPr>
        <w:t>Examples of Permissible and Impermissible Expenditures</w:t>
      </w:r>
      <w:r w:rsidRPr="00AB28F0">
        <w:rPr>
          <w:rStyle w:val="normaltextrun"/>
          <w:rFonts w:ascii="Garamond" w:hAnsi="Garamond"/>
          <w:sz w:val="20"/>
          <w:szCs w:val="20"/>
        </w:rPr>
        <w:t> were reviewed and discussed </w:t>
      </w:r>
      <w:r w:rsidRPr="00AB28F0">
        <w:rPr>
          <w:rStyle w:val="eop"/>
          <w:rFonts w:ascii="Garamond" w:hAnsi="Garamond" w:cs="Segoe UI"/>
          <w:sz w:val="20"/>
          <w:szCs w:val="20"/>
        </w:rPr>
        <w:t> </w:t>
      </w:r>
    </w:p>
    <w:p w14:paraId="4804BB48" w14:textId="77777777" w:rsidR="0057144A" w:rsidRDefault="0057144A" w:rsidP="0057144A">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22"/>
          <w:szCs w:val="22"/>
        </w:rPr>
        <w:t> </w:t>
      </w:r>
    </w:p>
    <w:p w14:paraId="78919624" w14:textId="77777777" w:rsidR="0057144A" w:rsidRDefault="0057144A" w:rsidP="0057144A">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sz w:val="22"/>
          <w:szCs w:val="22"/>
        </w:rPr>
        <w:t>Kurt encouraged student committee members to pay close attention to the upcoming budget presentations and be aware of the costs outlined by each constituency; stating it is important for them to know where their money is going. </w:t>
      </w:r>
      <w:r>
        <w:rPr>
          <w:rStyle w:val="eop"/>
          <w:rFonts w:ascii="Garamond" w:hAnsi="Garamond" w:cs="Segoe UI"/>
          <w:sz w:val="22"/>
          <w:szCs w:val="22"/>
        </w:rPr>
        <w:t> </w:t>
      </w:r>
    </w:p>
    <w:p w14:paraId="60EA37D7" w14:textId="77777777" w:rsidR="00AB28F0" w:rsidRPr="009C3767" w:rsidRDefault="00AB28F0" w:rsidP="00AB28F0">
      <w:pPr>
        <w:rPr>
          <w:rFonts w:ascii="Garamond" w:hAnsi="Garamond"/>
          <w:bCs/>
        </w:rPr>
      </w:pPr>
    </w:p>
    <w:p w14:paraId="146D2466" w14:textId="37AF01F3" w:rsidR="00AB28F0" w:rsidRPr="00AB28F0" w:rsidRDefault="00AB28F0" w:rsidP="00AB28F0">
      <w:pPr>
        <w:rPr>
          <w:rFonts w:ascii="Garamond" w:hAnsi="Garamond"/>
        </w:rPr>
      </w:pPr>
      <w:r w:rsidRPr="00AB28F0">
        <w:rPr>
          <w:rFonts w:ascii="Garamond" w:hAnsi="Garamond"/>
        </w:rPr>
        <w:t xml:space="preserve">There were </w:t>
      </w:r>
      <w:r>
        <w:rPr>
          <w:rFonts w:ascii="Garamond" w:hAnsi="Garamond"/>
        </w:rPr>
        <w:t xml:space="preserve">no questions or further discussion regarding the expenditure guidelines. </w:t>
      </w:r>
    </w:p>
    <w:p w14:paraId="0C241FF2" w14:textId="77777777" w:rsidR="00AB28F0" w:rsidRDefault="00AB28F0" w:rsidP="00F054C7">
      <w:pPr>
        <w:rPr>
          <w:rFonts w:ascii="Garamond" w:hAnsi="Garamond"/>
        </w:rPr>
      </w:pPr>
    </w:p>
    <w:p w14:paraId="146AEB6F" w14:textId="657563E6" w:rsidR="00C60634" w:rsidRDefault="00C60634" w:rsidP="00C60634">
      <w:pPr>
        <w:rPr>
          <w:rFonts w:ascii="Garamond" w:hAnsi="Garamond"/>
        </w:rPr>
      </w:pPr>
      <w:r>
        <w:rPr>
          <w:rFonts w:ascii="Garamond" w:hAnsi="Garamond"/>
          <w:b/>
        </w:rPr>
        <w:t>Preparation for Constituent Overview Presentations:</w:t>
      </w:r>
    </w:p>
    <w:p w14:paraId="36542282" w14:textId="77777777" w:rsidR="00F715F6" w:rsidRDefault="00512245" w:rsidP="00F054C7">
      <w:pPr>
        <w:rPr>
          <w:rStyle w:val="normaltextrun"/>
          <w:rFonts w:ascii="Garamond" w:hAnsi="Garamond"/>
          <w:color w:val="000000"/>
          <w:shd w:val="clear" w:color="auto" w:fill="FFFFFF"/>
        </w:rPr>
      </w:pPr>
      <w:r>
        <w:rPr>
          <w:rStyle w:val="normaltextrun"/>
          <w:rFonts w:ascii="Garamond" w:hAnsi="Garamond"/>
          <w:color w:val="000000"/>
          <w:shd w:val="clear" w:color="auto" w:fill="FFFFFF"/>
        </w:rPr>
        <w:t>Referring to the current meeting schedule, Kurt stated that two meetings had been planned for budget presentations; February 19 and 26. Each constituent’s presentation should run approximately 10-20 minutes and the presenter must include what it is each of their area does and why they do it. All representatives should meet with their advisors for consultation and the development of these presentations. Kurt asked the committee which of these dates would work best for their schedules and for volunteers the coming week: </w:t>
      </w:r>
    </w:p>
    <w:p w14:paraId="5C71202E" w14:textId="77777777" w:rsidR="00F715F6" w:rsidRDefault="00512245" w:rsidP="00F715F6">
      <w:pPr>
        <w:pStyle w:val="ListParagraph"/>
        <w:numPr>
          <w:ilvl w:val="0"/>
          <w:numId w:val="4"/>
        </w:numPr>
        <w:rPr>
          <w:rStyle w:val="normaltextrun"/>
          <w:rFonts w:ascii="Garamond" w:hAnsi="Garamond"/>
          <w:color w:val="000000"/>
          <w:shd w:val="clear" w:color="auto" w:fill="FFFFFF"/>
        </w:rPr>
      </w:pPr>
      <w:r w:rsidRPr="00F715F6">
        <w:rPr>
          <w:rStyle w:val="normaltextrun"/>
          <w:rFonts w:ascii="Garamond" w:hAnsi="Garamond"/>
          <w:color w:val="000000"/>
          <w:shd w:val="clear" w:color="auto" w:fill="FFFFFF"/>
        </w:rPr>
        <w:t>Campus Rec (Adam) indicated either date will work for them</w:t>
      </w:r>
    </w:p>
    <w:p w14:paraId="4EF150F6" w14:textId="77777777" w:rsidR="00F715F6" w:rsidRDefault="00512245" w:rsidP="00F715F6">
      <w:pPr>
        <w:pStyle w:val="ListParagraph"/>
        <w:numPr>
          <w:ilvl w:val="0"/>
          <w:numId w:val="4"/>
        </w:numPr>
        <w:rPr>
          <w:rStyle w:val="normaltextrun"/>
          <w:rFonts w:ascii="Garamond" w:hAnsi="Garamond"/>
          <w:color w:val="000000"/>
          <w:shd w:val="clear" w:color="auto" w:fill="FFFFFF"/>
        </w:rPr>
      </w:pPr>
      <w:r w:rsidRPr="00F715F6">
        <w:rPr>
          <w:rStyle w:val="normaltextrun"/>
          <w:rFonts w:ascii="Garamond" w:hAnsi="Garamond"/>
          <w:color w:val="000000"/>
          <w:shd w:val="clear" w:color="auto" w:fill="FFFFFF"/>
        </w:rPr>
        <w:t xml:space="preserve">Athletics (Steve) responded Emma would be </w:t>
      </w:r>
      <w:r w:rsidR="00745267" w:rsidRPr="00F715F6">
        <w:rPr>
          <w:rStyle w:val="normaltextrun"/>
          <w:rFonts w:ascii="Garamond" w:hAnsi="Garamond"/>
          <w:color w:val="000000"/>
          <w:shd w:val="clear" w:color="auto" w:fill="FFFFFF"/>
        </w:rPr>
        <w:t>unavailable</w:t>
      </w:r>
      <w:r w:rsidRPr="00F715F6">
        <w:rPr>
          <w:rStyle w:val="normaltextrun"/>
          <w:rFonts w:ascii="Garamond" w:hAnsi="Garamond"/>
          <w:color w:val="000000"/>
          <w:shd w:val="clear" w:color="auto" w:fill="FFFFFF"/>
        </w:rPr>
        <w:t xml:space="preserve"> on the 26</w:t>
      </w:r>
      <w:r w:rsidRPr="00F715F6">
        <w:rPr>
          <w:rStyle w:val="normaltextrun"/>
          <w:rFonts w:ascii="Garamond" w:hAnsi="Garamond"/>
          <w:color w:val="000000"/>
          <w:shd w:val="clear" w:color="auto" w:fill="FFFFFF"/>
          <w:vertAlign w:val="superscript"/>
        </w:rPr>
        <w:t>th</w:t>
      </w:r>
      <w:r w:rsidRPr="00F715F6">
        <w:rPr>
          <w:rStyle w:val="normaltextrun"/>
          <w:rFonts w:ascii="Garamond" w:hAnsi="Garamond"/>
          <w:color w:val="000000"/>
          <w:shd w:val="clear" w:color="auto" w:fill="FFFFFF"/>
        </w:rPr>
        <w:t xml:space="preserve"> </w:t>
      </w:r>
      <w:r w:rsidR="00745267" w:rsidRPr="00F715F6">
        <w:rPr>
          <w:rStyle w:val="normaltextrun"/>
          <w:rFonts w:ascii="Garamond" w:hAnsi="Garamond"/>
          <w:color w:val="000000"/>
          <w:shd w:val="clear" w:color="auto" w:fill="FFFFFF"/>
        </w:rPr>
        <w:t xml:space="preserve">and </w:t>
      </w:r>
      <w:r w:rsidRPr="00F715F6">
        <w:rPr>
          <w:rStyle w:val="normaltextrun"/>
          <w:rFonts w:ascii="Garamond" w:hAnsi="Garamond"/>
          <w:color w:val="000000"/>
          <w:shd w:val="clear" w:color="auto" w:fill="FFFFFF"/>
        </w:rPr>
        <w:t>Athletics would prefer to present on the 19</w:t>
      </w:r>
      <w:r w:rsidRPr="00F715F6">
        <w:rPr>
          <w:rStyle w:val="normaltextrun"/>
          <w:rFonts w:ascii="Garamond" w:hAnsi="Garamond"/>
          <w:color w:val="000000"/>
          <w:shd w:val="clear" w:color="auto" w:fill="FFFFFF"/>
          <w:vertAlign w:val="superscript"/>
        </w:rPr>
        <w:t>th</w:t>
      </w:r>
    </w:p>
    <w:p w14:paraId="120D5FC3" w14:textId="77777777" w:rsidR="00F715F6" w:rsidRDefault="00512245" w:rsidP="00F715F6">
      <w:pPr>
        <w:pStyle w:val="ListParagraph"/>
        <w:numPr>
          <w:ilvl w:val="0"/>
          <w:numId w:val="4"/>
        </w:numPr>
        <w:rPr>
          <w:rStyle w:val="normaltextrun"/>
          <w:rFonts w:ascii="Garamond" w:hAnsi="Garamond"/>
          <w:color w:val="000000"/>
          <w:shd w:val="clear" w:color="auto" w:fill="FFFFFF"/>
        </w:rPr>
      </w:pPr>
      <w:r w:rsidRPr="00F715F6">
        <w:rPr>
          <w:rStyle w:val="normaltextrun"/>
          <w:rFonts w:ascii="Garamond" w:hAnsi="Garamond"/>
          <w:color w:val="000000"/>
          <w:shd w:val="clear" w:color="auto" w:fill="FFFFFF"/>
        </w:rPr>
        <w:t xml:space="preserve">DRAC </w:t>
      </w:r>
      <w:r w:rsidR="00745267" w:rsidRPr="00F715F6">
        <w:rPr>
          <w:rStyle w:val="normaltextrun"/>
          <w:rFonts w:ascii="Garamond" w:hAnsi="Garamond"/>
          <w:color w:val="000000"/>
          <w:shd w:val="clear" w:color="auto" w:fill="FFFFFF"/>
        </w:rPr>
        <w:t xml:space="preserve">(Rebecca) </w:t>
      </w:r>
      <w:r w:rsidR="006C480B" w:rsidRPr="00F715F6">
        <w:rPr>
          <w:rStyle w:val="normaltextrun"/>
          <w:rFonts w:ascii="Garamond" w:hAnsi="Garamond"/>
          <w:color w:val="000000"/>
          <w:shd w:val="clear" w:color="auto" w:fill="FFFFFF"/>
        </w:rPr>
        <w:t>indicated they would like to present on the 26</w:t>
      </w:r>
      <w:r w:rsidR="006C480B" w:rsidRPr="00F715F6">
        <w:rPr>
          <w:rStyle w:val="normaltextrun"/>
          <w:rFonts w:ascii="Garamond" w:hAnsi="Garamond"/>
          <w:color w:val="000000"/>
          <w:shd w:val="clear" w:color="auto" w:fill="FFFFFF"/>
          <w:vertAlign w:val="superscript"/>
        </w:rPr>
        <w:t>th</w:t>
      </w:r>
      <w:r w:rsidR="006C480B" w:rsidRPr="00F715F6">
        <w:rPr>
          <w:rStyle w:val="normaltextrun"/>
          <w:rFonts w:ascii="Garamond" w:hAnsi="Garamond"/>
          <w:color w:val="000000"/>
          <w:shd w:val="clear" w:color="auto" w:fill="FFFFFF"/>
        </w:rPr>
        <w:t xml:space="preserve"> as Kevin will be out of town on the 19</w:t>
      </w:r>
      <w:r w:rsidR="006C480B" w:rsidRPr="00F715F6">
        <w:rPr>
          <w:rStyle w:val="normaltextrun"/>
          <w:rFonts w:ascii="Garamond" w:hAnsi="Garamond"/>
          <w:color w:val="000000"/>
          <w:shd w:val="clear" w:color="auto" w:fill="FFFFFF"/>
          <w:vertAlign w:val="superscript"/>
        </w:rPr>
        <w:t>th</w:t>
      </w:r>
      <w:r w:rsidR="006C480B" w:rsidRPr="00F715F6">
        <w:rPr>
          <w:rStyle w:val="normaltextrun"/>
          <w:rFonts w:ascii="Garamond" w:hAnsi="Garamond"/>
          <w:color w:val="000000"/>
          <w:shd w:val="clear" w:color="auto" w:fill="FFFFFF"/>
        </w:rPr>
        <w:t>.</w:t>
      </w:r>
      <w:r w:rsidR="00F715F6" w:rsidRPr="00F715F6">
        <w:rPr>
          <w:rStyle w:val="normaltextrun"/>
          <w:rFonts w:ascii="Garamond" w:hAnsi="Garamond"/>
          <w:color w:val="000000"/>
          <w:shd w:val="clear" w:color="auto" w:fill="FFFFFF"/>
        </w:rPr>
        <w:t xml:space="preserve"> </w:t>
      </w:r>
      <w:r w:rsidR="006C480B" w:rsidRPr="00F715F6">
        <w:rPr>
          <w:rStyle w:val="normaltextrun"/>
          <w:rFonts w:ascii="Garamond" w:hAnsi="Garamond"/>
          <w:color w:val="000000"/>
          <w:shd w:val="clear" w:color="auto" w:fill="FFFFFF"/>
        </w:rPr>
        <w:t>Also</w:t>
      </w:r>
      <w:r w:rsidR="00F715F6" w:rsidRPr="00F715F6">
        <w:rPr>
          <w:rStyle w:val="normaltextrun"/>
          <w:rFonts w:ascii="Garamond" w:hAnsi="Garamond"/>
          <w:color w:val="000000"/>
          <w:shd w:val="clear" w:color="auto" w:fill="FFFFFF"/>
        </w:rPr>
        <w:t>,</w:t>
      </w:r>
      <w:r w:rsidR="006C480B" w:rsidRPr="00F715F6">
        <w:rPr>
          <w:rStyle w:val="normaltextrun"/>
          <w:rFonts w:ascii="Garamond" w:hAnsi="Garamond"/>
          <w:color w:val="000000"/>
          <w:shd w:val="clear" w:color="auto" w:fill="FFFFFF"/>
        </w:rPr>
        <w:t xml:space="preserve"> if they could be first on the agenda that would allow Kevin to </w:t>
      </w:r>
      <w:r w:rsidR="00441E2C" w:rsidRPr="00F715F6">
        <w:rPr>
          <w:rStyle w:val="normaltextrun"/>
          <w:rFonts w:ascii="Garamond" w:hAnsi="Garamond"/>
          <w:color w:val="000000"/>
          <w:shd w:val="clear" w:color="auto" w:fill="FFFFFF"/>
        </w:rPr>
        <w:t>leave the meeting in time for a class</w:t>
      </w:r>
    </w:p>
    <w:p w14:paraId="68F063EB" w14:textId="6937D070" w:rsidR="0057144A" w:rsidRPr="00F715F6" w:rsidRDefault="00745267" w:rsidP="00F715F6">
      <w:pPr>
        <w:pStyle w:val="ListParagraph"/>
        <w:numPr>
          <w:ilvl w:val="0"/>
          <w:numId w:val="4"/>
        </w:numPr>
        <w:rPr>
          <w:rStyle w:val="normaltextrun"/>
          <w:rFonts w:ascii="Garamond" w:hAnsi="Garamond"/>
          <w:color w:val="000000"/>
          <w:shd w:val="clear" w:color="auto" w:fill="FFFFFF"/>
        </w:rPr>
      </w:pPr>
      <w:r w:rsidRPr="00F715F6">
        <w:rPr>
          <w:rStyle w:val="normaltextrun"/>
          <w:rFonts w:ascii="Garamond" w:hAnsi="Garamond"/>
          <w:color w:val="000000"/>
          <w:shd w:val="clear" w:color="auto" w:fill="FFFFFF"/>
        </w:rPr>
        <w:t xml:space="preserve">AS (Eric) </w:t>
      </w:r>
      <w:r w:rsidR="00E457B3">
        <w:rPr>
          <w:rStyle w:val="normaltextrun"/>
          <w:rFonts w:ascii="Garamond" w:hAnsi="Garamond"/>
          <w:color w:val="000000"/>
          <w:shd w:val="clear" w:color="auto" w:fill="FFFFFF"/>
        </w:rPr>
        <w:t>indicated their preference would be the 26</w:t>
      </w:r>
      <w:r w:rsidR="00E457B3" w:rsidRPr="00E457B3">
        <w:rPr>
          <w:rStyle w:val="normaltextrun"/>
          <w:rFonts w:ascii="Garamond" w:hAnsi="Garamond"/>
          <w:color w:val="000000"/>
          <w:shd w:val="clear" w:color="auto" w:fill="FFFFFF"/>
          <w:vertAlign w:val="superscript"/>
        </w:rPr>
        <w:t>th</w:t>
      </w:r>
    </w:p>
    <w:p w14:paraId="0E32DDF8" w14:textId="507A3A80" w:rsidR="00745267" w:rsidRDefault="00745267" w:rsidP="00F054C7">
      <w:pPr>
        <w:rPr>
          <w:rStyle w:val="normaltextrun"/>
          <w:rFonts w:ascii="Garamond" w:hAnsi="Garamond"/>
          <w:color w:val="000000"/>
          <w:shd w:val="clear" w:color="auto" w:fill="FFFFFF"/>
        </w:rPr>
      </w:pPr>
    </w:p>
    <w:p w14:paraId="2C54ADEF" w14:textId="77777777" w:rsidR="00F715F6" w:rsidRDefault="00745267" w:rsidP="00745267">
      <w:pPr>
        <w:rPr>
          <w:rFonts w:ascii="Garamond" w:hAnsi="Garamond"/>
          <w:b/>
        </w:rPr>
      </w:pPr>
      <w:r>
        <w:rPr>
          <w:rFonts w:ascii="Garamond" w:hAnsi="Garamond"/>
          <w:b/>
        </w:rPr>
        <w:t xml:space="preserve">Set the Stage for Discussing Assumptions Used when Preparing Budgets/Requests: </w:t>
      </w:r>
    </w:p>
    <w:p w14:paraId="27F531EB" w14:textId="1A16FB81" w:rsidR="00745267" w:rsidRDefault="00745267" w:rsidP="00745267">
      <w:pPr>
        <w:rPr>
          <w:rFonts w:ascii="Garamond" w:hAnsi="Garamond"/>
        </w:rPr>
      </w:pPr>
      <w:r>
        <w:rPr>
          <w:rFonts w:ascii="Garamond" w:hAnsi="Garamond"/>
          <w:b/>
          <w:i/>
          <w:iCs/>
        </w:rPr>
        <w:t>THIS AGENDA ITEM WAS MOVED TO THE NEXT MEETING</w:t>
      </w:r>
    </w:p>
    <w:p w14:paraId="316BE82D" w14:textId="3F377139" w:rsidR="0057144A" w:rsidRDefault="0057144A" w:rsidP="00F054C7">
      <w:pPr>
        <w:rPr>
          <w:rFonts w:ascii="Garamond" w:hAnsi="Garamond"/>
        </w:rPr>
      </w:pPr>
    </w:p>
    <w:p w14:paraId="17B285F3" w14:textId="11A8527B" w:rsidR="00745267" w:rsidRDefault="00745267" w:rsidP="00F054C7">
      <w:pPr>
        <w:rPr>
          <w:rFonts w:ascii="Garamond" w:hAnsi="Garamond"/>
        </w:rPr>
      </w:pPr>
      <w:r>
        <w:rPr>
          <w:rFonts w:ascii="Garamond" w:hAnsi="Garamond"/>
        </w:rPr>
        <w:t xml:space="preserve">However, Rebecca </w:t>
      </w:r>
      <w:r w:rsidR="006C480B">
        <w:rPr>
          <w:rFonts w:ascii="Garamond" w:hAnsi="Garamond"/>
        </w:rPr>
        <w:t>stated</w:t>
      </w:r>
      <w:r>
        <w:rPr>
          <w:rFonts w:ascii="Garamond" w:hAnsi="Garamond"/>
        </w:rPr>
        <w:t xml:space="preserve"> that an overview of the process estimation may be helpful now as DRAC is in the process of forming their budget. Kurt indicated that Enrollment and Student Services (ESS) has indicated that many things are still in the air</w:t>
      </w:r>
      <w:r w:rsidR="00441E2C">
        <w:rPr>
          <w:rFonts w:ascii="Garamond" w:hAnsi="Garamond"/>
        </w:rPr>
        <w:t>:</w:t>
      </w:r>
      <w:r>
        <w:rPr>
          <w:rFonts w:ascii="Garamond" w:hAnsi="Garamond"/>
        </w:rPr>
        <w:t xml:space="preserve"> </w:t>
      </w:r>
      <w:r w:rsidR="00441E2C">
        <w:rPr>
          <w:rFonts w:ascii="Garamond" w:hAnsi="Garamond"/>
        </w:rPr>
        <w:t>L</w:t>
      </w:r>
      <w:r>
        <w:rPr>
          <w:rFonts w:ascii="Garamond" w:hAnsi="Garamond"/>
        </w:rPr>
        <w:t xml:space="preserve">egislative cost wage increases for faculty/pro staff, confirming bargaining unit contracts 21-22 </w:t>
      </w:r>
      <w:r w:rsidR="00F715F6">
        <w:rPr>
          <w:rFonts w:ascii="Garamond" w:hAnsi="Garamond"/>
        </w:rPr>
        <w:t xml:space="preserve">that </w:t>
      </w:r>
      <w:r>
        <w:rPr>
          <w:rFonts w:ascii="Garamond" w:hAnsi="Garamond"/>
        </w:rPr>
        <w:t xml:space="preserve">may increase, </w:t>
      </w:r>
      <w:r w:rsidR="00F715F6">
        <w:rPr>
          <w:rFonts w:ascii="Garamond" w:hAnsi="Garamond"/>
        </w:rPr>
        <w:t xml:space="preserve">the </w:t>
      </w:r>
      <w:r>
        <w:rPr>
          <w:rFonts w:ascii="Garamond" w:hAnsi="Garamond"/>
        </w:rPr>
        <w:t xml:space="preserve">minimum wage is known which is helpful, but there are just too many unanswered questions to make educated guesses/estimates. </w:t>
      </w:r>
    </w:p>
    <w:p w14:paraId="0408BE42" w14:textId="5E778E2A" w:rsidR="006C480B" w:rsidRDefault="006C480B" w:rsidP="00F054C7">
      <w:pPr>
        <w:rPr>
          <w:rFonts w:ascii="Garamond" w:hAnsi="Garamond"/>
        </w:rPr>
      </w:pPr>
    </w:p>
    <w:p w14:paraId="2B95D732" w14:textId="06869513" w:rsidR="006C480B" w:rsidRDefault="006C480B" w:rsidP="00F054C7">
      <w:pPr>
        <w:rPr>
          <w:rFonts w:ascii="Garamond" w:hAnsi="Garamond"/>
        </w:rPr>
      </w:pPr>
      <w:r>
        <w:rPr>
          <w:rFonts w:ascii="Garamond" w:hAnsi="Garamond"/>
        </w:rPr>
        <w:t xml:space="preserve">Kurt </w:t>
      </w:r>
      <w:r w:rsidR="00441E2C">
        <w:rPr>
          <w:rFonts w:ascii="Garamond" w:hAnsi="Garamond"/>
        </w:rPr>
        <w:t xml:space="preserve">also </w:t>
      </w:r>
      <w:r>
        <w:rPr>
          <w:rFonts w:ascii="Garamond" w:hAnsi="Garamond"/>
        </w:rPr>
        <w:t xml:space="preserve">stated that </w:t>
      </w:r>
      <w:r w:rsidR="00441E2C">
        <w:rPr>
          <w:rFonts w:ascii="Garamond" w:hAnsi="Garamond"/>
        </w:rPr>
        <w:t>“</w:t>
      </w:r>
      <w:r>
        <w:rPr>
          <w:rFonts w:ascii="Garamond" w:hAnsi="Garamond"/>
        </w:rPr>
        <w:t>mandatory expenses</w:t>
      </w:r>
      <w:r w:rsidR="00441E2C">
        <w:rPr>
          <w:rFonts w:ascii="Garamond" w:hAnsi="Garamond"/>
        </w:rPr>
        <w:t>”</w:t>
      </w:r>
      <w:r>
        <w:rPr>
          <w:rFonts w:ascii="Garamond" w:hAnsi="Garamond"/>
        </w:rPr>
        <w:t xml:space="preserve"> should be discussed per constituent, which implies no adjustments can be made, but indicted to Rebecca that this matter needs more discussion within the committee to further explain what “mandatory” means. </w:t>
      </w:r>
    </w:p>
    <w:p w14:paraId="78B99FB7" w14:textId="71D1FBF7" w:rsidR="006C480B" w:rsidRDefault="006C480B" w:rsidP="00F054C7">
      <w:pPr>
        <w:rPr>
          <w:rFonts w:ascii="Garamond" w:hAnsi="Garamond"/>
        </w:rPr>
      </w:pPr>
    </w:p>
    <w:p w14:paraId="33083320" w14:textId="77777777" w:rsidR="00A27D74" w:rsidRDefault="006C480B" w:rsidP="00F054C7">
      <w:pPr>
        <w:rPr>
          <w:rFonts w:ascii="Garamond" w:hAnsi="Garamond"/>
        </w:rPr>
      </w:pPr>
      <w:r>
        <w:rPr>
          <w:rFonts w:ascii="Garamond" w:hAnsi="Garamond"/>
        </w:rPr>
        <w:t xml:space="preserve">Rebecca </w:t>
      </w:r>
      <w:r w:rsidR="00441E2C">
        <w:rPr>
          <w:rFonts w:ascii="Garamond" w:hAnsi="Garamond"/>
        </w:rPr>
        <w:t>responded</w:t>
      </w:r>
      <w:r>
        <w:rPr>
          <w:rFonts w:ascii="Garamond" w:hAnsi="Garamond"/>
        </w:rPr>
        <w:t xml:space="preserve"> that last year this committee went </w:t>
      </w:r>
      <w:r w:rsidR="00441E2C">
        <w:rPr>
          <w:rFonts w:ascii="Garamond" w:hAnsi="Garamond"/>
        </w:rPr>
        <w:t xml:space="preserve">around and around in </w:t>
      </w:r>
      <w:r>
        <w:rPr>
          <w:rFonts w:ascii="Garamond" w:hAnsi="Garamond"/>
        </w:rPr>
        <w:t>conversation</w:t>
      </w:r>
      <w:r w:rsidR="00441E2C">
        <w:rPr>
          <w:rFonts w:ascii="Garamond" w:hAnsi="Garamond"/>
        </w:rPr>
        <w:t xml:space="preserve"> on this matter </w:t>
      </w:r>
      <w:r>
        <w:rPr>
          <w:rFonts w:ascii="Garamond" w:hAnsi="Garamond"/>
        </w:rPr>
        <w:t xml:space="preserve">and suggested this year perhaps rather than using dollars we look at percentages. Kurt reconfirmed to Rebecca that without the enrollment piece, planning is very challenging. He understands that DRAC efforts are </w:t>
      </w:r>
      <w:r>
        <w:rPr>
          <w:rFonts w:ascii="Garamond" w:hAnsi="Garamond"/>
        </w:rPr>
        <w:lastRenderedPageBreak/>
        <w:t xml:space="preserve">moving faster than S&amp;A Fee level is moving, however </w:t>
      </w:r>
      <w:r w:rsidR="00441E2C">
        <w:rPr>
          <w:rFonts w:ascii="Garamond" w:hAnsi="Garamond"/>
        </w:rPr>
        <w:t>the committee</w:t>
      </w:r>
      <w:r>
        <w:rPr>
          <w:rFonts w:ascii="Garamond" w:hAnsi="Garamond"/>
        </w:rPr>
        <w:t xml:space="preserve"> must have a clear picture on enrollment before making any recommendations. </w:t>
      </w:r>
    </w:p>
    <w:p w14:paraId="36B2F5BA" w14:textId="77777777" w:rsidR="00A27D74" w:rsidRDefault="00A27D74" w:rsidP="00F054C7">
      <w:pPr>
        <w:rPr>
          <w:rFonts w:ascii="Garamond" w:hAnsi="Garamond"/>
        </w:rPr>
      </w:pPr>
    </w:p>
    <w:p w14:paraId="1FBC2FF0" w14:textId="4149D082" w:rsidR="006C480B" w:rsidRDefault="006C480B" w:rsidP="00F054C7">
      <w:pPr>
        <w:rPr>
          <w:rFonts w:ascii="Garamond" w:hAnsi="Garamond"/>
        </w:rPr>
      </w:pPr>
      <w:r>
        <w:rPr>
          <w:rFonts w:ascii="Garamond" w:hAnsi="Garamond"/>
        </w:rPr>
        <w:t xml:space="preserve">With a baseline picture, he encouraged decision made on what funds are needed to do business; </w:t>
      </w:r>
      <w:r w:rsidR="00A27D74">
        <w:rPr>
          <w:rFonts w:ascii="Garamond" w:hAnsi="Garamond"/>
        </w:rPr>
        <w:t>not to</w:t>
      </w:r>
      <w:r>
        <w:rPr>
          <w:rFonts w:ascii="Garamond" w:hAnsi="Garamond"/>
        </w:rPr>
        <w:t xml:space="preserve"> shortchange </w:t>
      </w:r>
      <w:r w:rsidR="00A27D74">
        <w:rPr>
          <w:rFonts w:ascii="Garamond" w:hAnsi="Garamond"/>
        </w:rPr>
        <w:t xml:space="preserve">the </w:t>
      </w:r>
      <w:r>
        <w:rPr>
          <w:rFonts w:ascii="Garamond" w:hAnsi="Garamond"/>
        </w:rPr>
        <w:t>initial ask</w:t>
      </w:r>
      <w:r w:rsidR="00A27D74">
        <w:rPr>
          <w:rFonts w:ascii="Garamond" w:hAnsi="Garamond"/>
        </w:rPr>
        <w:t xml:space="preserve">, but to </w:t>
      </w:r>
      <w:r>
        <w:rPr>
          <w:rFonts w:ascii="Garamond" w:hAnsi="Garamond"/>
        </w:rPr>
        <w:t xml:space="preserve">out a proposal that reasonably reflects </w:t>
      </w:r>
      <w:r w:rsidR="00A27D74">
        <w:rPr>
          <w:rFonts w:ascii="Garamond" w:hAnsi="Garamond"/>
        </w:rPr>
        <w:t xml:space="preserve">the </w:t>
      </w:r>
      <w:r>
        <w:rPr>
          <w:rFonts w:ascii="Garamond" w:hAnsi="Garamond"/>
        </w:rPr>
        <w:t>needs</w:t>
      </w:r>
      <w:r w:rsidR="00A27D74">
        <w:rPr>
          <w:rFonts w:ascii="Garamond" w:hAnsi="Garamond"/>
        </w:rPr>
        <w:t xml:space="preserve"> – this </w:t>
      </w:r>
      <w:r>
        <w:rPr>
          <w:rFonts w:ascii="Garamond" w:hAnsi="Garamond"/>
        </w:rPr>
        <w:t>committee will make decisions based on needs. Agai</w:t>
      </w:r>
      <w:r w:rsidR="00441E2C">
        <w:rPr>
          <w:rFonts w:ascii="Garamond" w:hAnsi="Garamond"/>
        </w:rPr>
        <w:t xml:space="preserve">n, </w:t>
      </w:r>
      <w:r>
        <w:rPr>
          <w:rFonts w:ascii="Garamond" w:hAnsi="Garamond"/>
        </w:rPr>
        <w:t xml:space="preserve">stating he is very reluctant to move forward without enrollment numbers. </w:t>
      </w:r>
      <w:r w:rsidR="00024C16">
        <w:rPr>
          <w:rFonts w:ascii="Garamond" w:hAnsi="Garamond"/>
        </w:rPr>
        <w:t xml:space="preserve">Kurt asked if there was additional input from </w:t>
      </w:r>
      <w:r w:rsidR="00A27D74">
        <w:rPr>
          <w:rFonts w:ascii="Garamond" w:hAnsi="Garamond"/>
        </w:rPr>
        <w:t xml:space="preserve">the </w:t>
      </w:r>
      <w:r w:rsidR="00024C16">
        <w:rPr>
          <w:rFonts w:ascii="Garamond" w:hAnsi="Garamond"/>
        </w:rPr>
        <w:t xml:space="preserve">advisors. </w:t>
      </w:r>
    </w:p>
    <w:p w14:paraId="5D4D9E0A" w14:textId="05B4BAC1" w:rsidR="00024C16" w:rsidRDefault="00024C16" w:rsidP="00F054C7">
      <w:pPr>
        <w:rPr>
          <w:rFonts w:ascii="Garamond" w:hAnsi="Garamond"/>
        </w:rPr>
      </w:pPr>
    </w:p>
    <w:p w14:paraId="016D3EC8" w14:textId="393A2EEC" w:rsidR="00024C16" w:rsidRDefault="00024C16" w:rsidP="00F054C7">
      <w:pPr>
        <w:rPr>
          <w:rFonts w:ascii="Garamond" w:hAnsi="Garamond"/>
        </w:rPr>
      </w:pPr>
      <w:r>
        <w:rPr>
          <w:rFonts w:ascii="Garamond" w:hAnsi="Garamond"/>
        </w:rPr>
        <w:t xml:space="preserve">Travis commented that students need to recognize what the feel level should be and how should it be distributed as a percentage. Every program understands there will always be some difference in what was planned and what is received. The burden is on them to determine how distributions are made – at the end of </w:t>
      </w:r>
      <w:r w:rsidR="00BF432F">
        <w:rPr>
          <w:rFonts w:ascii="Garamond" w:hAnsi="Garamond"/>
        </w:rPr>
        <w:t xml:space="preserve">the </w:t>
      </w:r>
      <w:r>
        <w:rPr>
          <w:rFonts w:ascii="Garamond" w:hAnsi="Garamond"/>
        </w:rPr>
        <w:t xml:space="preserve">line, flexibility to adapt to any cuts is necessary. </w:t>
      </w:r>
    </w:p>
    <w:p w14:paraId="6C48CB46" w14:textId="3FAB3F7B" w:rsidR="000D10FB" w:rsidRDefault="000D10FB" w:rsidP="00F054C7">
      <w:pPr>
        <w:rPr>
          <w:rFonts w:ascii="Garamond" w:hAnsi="Garamond"/>
        </w:rPr>
      </w:pPr>
    </w:p>
    <w:p w14:paraId="27AF1FB0" w14:textId="1B3A7536" w:rsidR="000D10FB" w:rsidRDefault="000D10FB" w:rsidP="00F054C7">
      <w:pPr>
        <w:rPr>
          <w:rFonts w:ascii="Garamond" w:hAnsi="Garamond"/>
        </w:rPr>
      </w:pPr>
      <w:r>
        <w:rPr>
          <w:rFonts w:ascii="Garamond" w:hAnsi="Garamond"/>
        </w:rPr>
        <w:t xml:space="preserve">Kurt added there, in the past, </w:t>
      </w:r>
      <w:r w:rsidR="00BF432F">
        <w:rPr>
          <w:rFonts w:ascii="Garamond" w:hAnsi="Garamond"/>
        </w:rPr>
        <w:t xml:space="preserve">there </w:t>
      </w:r>
      <w:r>
        <w:rPr>
          <w:rFonts w:ascii="Garamond" w:hAnsi="Garamond"/>
        </w:rPr>
        <w:t>have been surplus to be distributed, but it can also fall short (flexibility as Travis mentioned)</w:t>
      </w:r>
      <w:r w:rsidR="00BF432F">
        <w:rPr>
          <w:rFonts w:ascii="Garamond" w:hAnsi="Garamond"/>
        </w:rPr>
        <w:t xml:space="preserve"> is very important</w:t>
      </w:r>
      <w:r>
        <w:rPr>
          <w:rFonts w:ascii="Garamond" w:hAnsi="Garamond"/>
        </w:rPr>
        <w:t xml:space="preserve">. Rebecca will have a challenge with so many programs in determining budgets until more information has been learned. There are many moving parts in this process, but he expects this year to be better than </w:t>
      </w:r>
      <w:r w:rsidR="00BF432F">
        <w:rPr>
          <w:rFonts w:ascii="Garamond" w:hAnsi="Garamond"/>
        </w:rPr>
        <w:t xml:space="preserve">the </w:t>
      </w:r>
      <w:r>
        <w:rPr>
          <w:rFonts w:ascii="Garamond" w:hAnsi="Garamond"/>
        </w:rPr>
        <w:t xml:space="preserve">last. </w:t>
      </w:r>
    </w:p>
    <w:p w14:paraId="210E5DF6" w14:textId="77777777" w:rsidR="00745267" w:rsidRDefault="00745267" w:rsidP="00F054C7">
      <w:pPr>
        <w:rPr>
          <w:rFonts w:ascii="Garamond" w:hAnsi="Garamond"/>
        </w:rPr>
      </w:pPr>
    </w:p>
    <w:p w14:paraId="7915AED7" w14:textId="77777777" w:rsidR="00F054C7" w:rsidRDefault="00F054C7" w:rsidP="00F054C7">
      <w:pPr>
        <w:rPr>
          <w:rFonts w:ascii="Garamond" w:hAnsi="Garamond"/>
        </w:rPr>
      </w:pPr>
      <w:r>
        <w:rPr>
          <w:rFonts w:ascii="Garamond" w:hAnsi="Garamond"/>
          <w:b/>
        </w:rPr>
        <w:t xml:space="preserve">Chairperson Opportunity: </w:t>
      </w:r>
    </w:p>
    <w:p w14:paraId="4FE15E59" w14:textId="04166402" w:rsidR="00F054C7" w:rsidRPr="00C271D7" w:rsidRDefault="00F054C7" w:rsidP="00F054C7">
      <w:pPr>
        <w:rPr>
          <w:rFonts w:ascii="Garamond" w:hAnsi="Garamond"/>
        </w:rPr>
      </w:pPr>
      <w:r>
        <w:rPr>
          <w:rFonts w:ascii="Garamond" w:hAnsi="Garamond"/>
        </w:rPr>
        <w:t>Kurt e</w:t>
      </w:r>
      <w:r w:rsidR="001527E5">
        <w:rPr>
          <w:rFonts w:ascii="Garamond" w:hAnsi="Garamond"/>
        </w:rPr>
        <w:t xml:space="preserve">xplained the purpose of selecting a chairperson and requested the students on the committee to consider being the chair; it’s a great learning and service experience, and he will be working with the chair throughout this meeting process. Kurt asked Eric to please share this opportunity with the AS students not on today’s call, and Eric agreed. Eric also suggested individuals can cross-nominate as </w:t>
      </w:r>
      <w:r w:rsidR="00F3322C">
        <w:rPr>
          <w:rFonts w:ascii="Garamond" w:hAnsi="Garamond"/>
        </w:rPr>
        <w:t>well if</w:t>
      </w:r>
      <w:r w:rsidR="001527E5">
        <w:rPr>
          <w:rFonts w:ascii="Garamond" w:hAnsi="Garamond"/>
        </w:rPr>
        <w:t xml:space="preserve"> they are so inclined. Kurt stated the nomination process should be completed by the 4</w:t>
      </w:r>
      <w:r w:rsidR="001527E5" w:rsidRPr="001527E5">
        <w:rPr>
          <w:rFonts w:ascii="Garamond" w:hAnsi="Garamond"/>
          <w:vertAlign w:val="superscript"/>
        </w:rPr>
        <w:t>th</w:t>
      </w:r>
      <w:r w:rsidR="001527E5">
        <w:rPr>
          <w:rFonts w:ascii="Garamond" w:hAnsi="Garamond"/>
        </w:rPr>
        <w:t xml:space="preserve"> meeting (2/26/21) and asked anyone interested and/or with questions to please text, call, or email him. The votes taken on the nominations will be anonymous. </w:t>
      </w:r>
    </w:p>
    <w:p w14:paraId="09F7B8CA" w14:textId="77777777" w:rsidR="00C60634" w:rsidRPr="002A7F4B" w:rsidRDefault="00C60634" w:rsidP="00F054C7">
      <w:pPr>
        <w:rPr>
          <w:rFonts w:ascii="Garamond" w:hAnsi="Garamond"/>
        </w:rPr>
      </w:pPr>
    </w:p>
    <w:p w14:paraId="17F2B878" w14:textId="11BF2477" w:rsidR="00F054C7" w:rsidRDefault="00F054C7" w:rsidP="00F054C7">
      <w:pPr>
        <w:rPr>
          <w:rFonts w:ascii="Garamond" w:hAnsi="Garamond"/>
        </w:rPr>
      </w:pPr>
      <w:r>
        <w:rPr>
          <w:rFonts w:ascii="Garamond" w:hAnsi="Garamond"/>
        </w:rPr>
        <w:t xml:space="preserve">Today’s meeting </w:t>
      </w:r>
      <w:r w:rsidRPr="008A5810">
        <w:rPr>
          <w:rFonts w:ascii="Garamond" w:hAnsi="Garamond"/>
        </w:rPr>
        <w:t xml:space="preserve">adjourned at </w:t>
      </w:r>
      <w:r w:rsidR="00CE752D">
        <w:rPr>
          <w:rFonts w:ascii="Garamond" w:hAnsi="Garamond"/>
        </w:rPr>
        <w:t>10</w:t>
      </w:r>
      <w:r>
        <w:rPr>
          <w:rFonts w:ascii="Garamond" w:hAnsi="Garamond"/>
        </w:rPr>
        <w:t>:</w:t>
      </w:r>
      <w:r w:rsidR="00CE752D">
        <w:rPr>
          <w:rFonts w:ascii="Garamond" w:hAnsi="Garamond"/>
        </w:rPr>
        <w:t>2</w:t>
      </w:r>
      <w:r>
        <w:rPr>
          <w:rFonts w:ascii="Garamond" w:hAnsi="Garamond"/>
        </w:rPr>
        <w:t>6 a</w:t>
      </w:r>
      <w:r w:rsidRPr="008A5810">
        <w:rPr>
          <w:rFonts w:ascii="Garamond" w:hAnsi="Garamond"/>
        </w:rPr>
        <w:t>m.</w:t>
      </w:r>
    </w:p>
    <w:p w14:paraId="559B8951" w14:textId="77777777" w:rsidR="00F054C7" w:rsidRDefault="00F054C7" w:rsidP="00F054C7">
      <w:pPr>
        <w:rPr>
          <w:rFonts w:ascii="Garamond" w:hAnsi="Garamond"/>
        </w:rPr>
      </w:pPr>
    </w:p>
    <w:p w14:paraId="6C584CB9" w14:textId="6A07406B" w:rsidR="00F054C7" w:rsidRDefault="00F054C7" w:rsidP="00F054C7">
      <w:pPr>
        <w:rPr>
          <w:rFonts w:ascii="Garamond" w:hAnsi="Garamond"/>
        </w:rPr>
      </w:pPr>
      <w:r>
        <w:rPr>
          <w:rFonts w:ascii="Garamond" w:hAnsi="Garamond"/>
        </w:rPr>
        <w:t>Next meeting: Friday, February 1</w:t>
      </w:r>
      <w:r w:rsidR="00CE752D">
        <w:rPr>
          <w:rFonts w:ascii="Garamond" w:hAnsi="Garamond"/>
        </w:rPr>
        <w:t>9</w:t>
      </w:r>
      <w:r>
        <w:rPr>
          <w:rFonts w:ascii="Garamond" w:hAnsi="Garamond"/>
        </w:rPr>
        <w:t xml:space="preserve">, </w:t>
      </w:r>
      <w:r w:rsidR="00CE752D">
        <w:rPr>
          <w:rFonts w:ascii="Garamond" w:hAnsi="Garamond"/>
        </w:rPr>
        <w:t>2021</w:t>
      </w:r>
      <w:r>
        <w:rPr>
          <w:rFonts w:ascii="Garamond" w:hAnsi="Garamond"/>
        </w:rPr>
        <w:t xml:space="preserve">, </w:t>
      </w:r>
      <w:r w:rsidR="00CE752D">
        <w:rPr>
          <w:rFonts w:ascii="Garamond" w:hAnsi="Garamond"/>
        </w:rPr>
        <w:t>9:30-10:30am, Teams Virtual</w:t>
      </w:r>
    </w:p>
    <w:p w14:paraId="79BF0F9C" w14:textId="77777777" w:rsidR="00F054C7" w:rsidRPr="008A5810" w:rsidRDefault="00F054C7" w:rsidP="00F054C7">
      <w:pPr>
        <w:rPr>
          <w:rFonts w:ascii="Garamond" w:hAnsi="Garamond"/>
        </w:rPr>
      </w:pPr>
    </w:p>
    <w:p w14:paraId="3D2059CA" w14:textId="132BCC9D" w:rsidR="00AF105E" w:rsidRPr="00F054C7" w:rsidRDefault="00AF105E" w:rsidP="00F054C7"/>
    <w:sectPr w:rsidR="00AF105E" w:rsidRPr="00F054C7" w:rsidSect="000302B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ABC34" w14:textId="77777777" w:rsidR="0041667E" w:rsidRDefault="0041667E">
      <w:pPr>
        <w:spacing w:line="240" w:lineRule="auto"/>
      </w:pPr>
      <w:r>
        <w:separator/>
      </w:r>
    </w:p>
  </w:endnote>
  <w:endnote w:type="continuationSeparator" w:id="0">
    <w:p w14:paraId="28418967" w14:textId="77777777" w:rsidR="0041667E" w:rsidRDefault="00416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416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48989" w14:textId="77777777" w:rsidR="0041667E" w:rsidRDefault="0041667E">
      <w:pPr>
        <w:spacing w:line="240" w:lineRule="auto"/>
      </w:pPr>
      <w:r>
        <w:separator/>
      </w:r>
    </w:p>
  </w:footnote>
  <w:footnote w:type="continuationSeparator" w:id="0">
    <w:p w14:paraId="1A03150A" w14:textId="77777777" w:rsidR="0041667E" w:rsidRDefault="00416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3EF" w14:textId="4D93F830"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12FFD"/>
    <w:rsid w:val="00024C16"/>
    <w:rsid w:val="0005422A"/>
    <w:rsid w:val="000621AA"/>
    <w:rsid w:val="00065BCF"/>
    <w:rsid w:val="00082E56"/>
    <w:rsid w:val="00087319"/>
    <w:rsid w:val="000B5878"/>
    <w:rsid w:val="000C3B54"/>
    <w:rsid w:val="000D074E"/>
    <w:rsid w:val="000D10FB"/>
    <w:rsid w:val="001013D6"/>
    <w:rsid w:val="00115172"/>
    <w:rsid w:val="0015197E"/>
    <w:rsid w:val="001527E5"/>
    <w:rsid w:val="00155ED2"/>
    <w:rsid w:val="00164BEB"/>
    <w:rsid w:val="00167093"/>
    <w:rsid w:val="00196103"/>
    <w:rsid w:val="001A5AA6"/>
    <w:rsid w:val="001C4E3A"/>
    <w:rsid w:val="001D1E4A"/>
    <w:rsid w:val="001F413A"/>
    <w:rsid w:val="00206AB3"/>
    <w:rsid w:val="00213788"/>
    <w:rsid w:val="002170D7"/>
    <w:rsid w:val="00245F41"/>
    <w:rsid w:val="002515DE"/>
    <w:rsid w:val="00263B0E"/>
    <w:rsid w:val="002932A2"/>
    <w:rsid w:val="00295DA5"/>
    <w:rsid w:val="002A1B50"/>
    <w:rsid w:val="002A4C23"/>
    <w:rsid w:val="002A6862"/>
    <w:rsid w:val="002A6AD8"/>
    <w:rsid w:val="002B1F80"/>
    <w:rsid w:val="002C3F71"/>
    <w:rsid w:val="002D1681"/>
    <w:rsid w:val="002D4C5B"/>
    <w:rsid w:val="002F27DF"/>
    <w:rsid w:val="002F43D6"/>
    <w:rsid w:val="002F7B50"/>
    <w:rsid w:val="003006F4"/>
    <w:rsid w:val="00325E6C"/>
    <w:rsid w:val="00356EC3"/>
    <w:rsid w:val="00371244"/>
    <w:rsid w:val="00382483"/>
    <w:rsid w:val="0038480C"/>
    <w:rsid w:val="003A1970"/>
    <w:rsid w:val="003C19E3"/>
    <w:rsid w:val="003D319B"/>
    <w:rsid w:val="003E6C07"/>
    <w:rsid w:val="003F05AA"/>
    <w:rsid w:val="003F104B"/>
    <w:rsid w:val="00405904"/>
    <w:rsid w:val="00412401"/>
    <w:rsid w:val="0041667E"/>
    <w:rsid w:val="004178D9"/>
    <w:rsid w:val="004217D6"/>
    <w:rsid w:val="00422B76"/>
    <w:rsid w:val="004352BA"/>
    <w:rsid w:val="00441E2C"/>
    <w:rsid w:val="0045047C"/>
    <w:rsid w:val="00461D04"/>
    <w:rsid w:val="00465FD9"/>
    <w:rsid w:val="00481683"/>
    <w:rsid w:val="0049202B"/>
    <w:rsid w:val="00492D83"/>
    <w:rsid w:val="004976B1"/>
    <w:rsid w:val="004A19E0"/>
    <w:rsid w:val="004B33CD"/>
    <w:rsid w:val="004B5B0F"/>
    <w:rsid w:val="004C2387"/>
    <w:rsid w:val="004D6209"/>
    <w:rsid w:val="004F4C86"/>
    <w:rsid w:val="0050610C"/>
    <w:rsid w:val="00512245"/>
    <w:rsid w:val="005145CA"/>
    <w:rsid w:val="005224C1"/>
    <w:rsid w:val="0052285E"/>
    <w:rsid w:val="005655A1"/>
    <w:rsid w:val="00566835"/>
    <w:rsid w:val="005703CC"/>
    <w:rsid w:val="0057144A"/>
    <w:rsid w:val="005E3895"/>
    <w:rsid w:val="005F1AEB"/>
    <w:rsid w:val="005F7F24"/>
    <w:rsid w:val="006223D1"/>
    <w:rsid w:val="00663E6B"/>
    <w:rsid w:val="006652AC"/>
    <w:rsid w:val="006671B1"/>
    <w:rsid w:val="00681000"/>
    <w:rsid w:val="00693434"/>
    <w:rsid w:val="006A6C8A"/>
    <w:rsid w:val="006B7354"/>
    <w:rsid w:val="006C480B"/>
    <w:rsid w:val="006D0A5E"/>
    <w:rsid w:val="006D7CBF"/>
    <w:rsid w:val="006F3010"/>
    <w:rsid w:val="006F4901"/>
    <w:rsid w:val="00714BE1"/>
    <w:rsid w:val="00716290"/>
    <w:rsid w:val="00720319"/>
    <w:rsid w:val="007242F8"/>
    <w:rsid w:val="00745267"/>
    <w:rsid w:val="00771527"/>
    <w:rsid w:val="00780928"/>
    <w:rsid w:val="00782048"/>
    <w:rsid w:val="007A44E1"/>
    <w:rsid w:val="007C1731"/>
    <w:rsid w:val="007D0D53"/>
    <w:rsid w:val="007D5FBE"/>
    <w:rsid w:val="007F60DE"/>
    <w:rsid w:val="0083661A"/>
    <w:rsid w:val="00844C2E"/>
    <w:rsid w:val="00846404"/>
    <w:rsid w:val="00854458"/>
    <w:rsid w:val="00866249"/>
    <w:rsid w:val="00867AD4"/>
    <w:rsid w:val="00897C0D"/>
    <w:rsid w:val="008A5810"/>
    <w:rsid w:val="008A5845"/>
    <w:rsid w:val="008B40A9"/>
    <w:rsid w:val="008B77B7"/>
    <w:rsid w:val="008E29A3"/>
    <w:rsid w:val="008E34C3"/>
    <w:rsid w:val="008E402B"/>
    <w:rsid w:val="008F39D5"/>
    <w:rsid w:val="009021FD"/>
    <w:rsid w:val="009450B7"/>
    <w:rsid w:val="00961260"/>
    <w:rsid w:val="009853CB"/>
    <w:rsid w:val="00985917"/>
    <w:rsid w:val="009C3767"/>
    <w:rsid w:val="009C536E"/>
    <w:rsid w:val="009D1059"/>
    <w:rsid w:val="009E51BA"/>
    <w:rsid w:val="00A15DA9"/>
    <w:rsid w:val="00A1744D"/>
    <w:rsid w:val="00A17604"/>
    <w:rsid w:val="00A27D74"/>
    <w:rsid w:val="00A345CA"/>
    <w:rsid w:val="00A41FAA"/>
    <w:rsid w:val="00A45D99"/>
    <w:rsid w:val="00A475D7"/>
    <w:rsid w:val="00A71EEF"/>
    <w:rsid w:val="00A74A27"/>
    <w:rsid w:val="00A74DDE"/>
    <w:rsid w:val="00A8529F"/>
    <w:rsid w:val="00AA586C"/>
    <w:rsid w:val="00AA69B2"/>
    <w:rsid w:val="00AB28F0"/>
    <w:rsid w:val="00AC0892"/>
    <w:rsid w:val="00AC0BCE"/>
    <w:rsid w:val="00AC4598"/>
    <w:rsid w:val="00AD014C"/>
    <w:rsid w:val="00AD02E7"/>
    <w:rsid w:val="00AF105E"/>
    <w:rsid w:val="00B16659"/>
    <w:rsid w:val="00B23471"/>
    <w:rsid w:val="00B34C09"/>
    <w:rsid w:val="00B372C7"/>
    <w:rsid w:val="00B75329"/>
    <w:rsid w:val="00B82143"/>
    <w:rsid w:val="00B83AB2"/>
    <w:rsid w:val="00B92C28"/>
    <w:rsid w:val="00BA20E5"/>
    <w:rsid w:val="00BA28AB"/>
    <w:rsid w:val="00BD1176"/>
    <w:rsid w:val="00BD7D57"/>
    <w:rsid w:val="00BE5006"/>
    <w:rsid w:val="00BF432F"/>
    <w:rsid w:val="00C1612C"/>
    <w:rsid w:val="00C168FB"/>
    <w:rsid w:val="00C20588"/>
    <w:rsid w:val="00C26C7A"/>
    <w:rsid w:val="00C27782"/>
    <w:rsid w:val="00C33524"/>
    <w:rsid w:val="00C34F8E"/>
    <w:rsid w:val="00C44D8F"/>
    <w:rsid w:val="00C46D09"/>
    <w:rsid w:val="00C51E87"/>
    <w:rsid w:val="00C53A84"/>
    <w:rsid w:val="00C60634"/>
    <w:rsid w:val="00C7235D"/>
    <w:rsid w:val="00C77791"/>
    <w:rsid w:val="00C85E68"/>
    <w:rsid w:val="00C944D6"/>
    <w:rsid w:val="00CA7619"/>
    <w:rsid w:val="00CB1029"/>
    <w:rsid w:val="00CB2A2F"/>
    <w:rsid w:val="00CC3C66"/>
    <w:rsid w:val="00CC6E11"/>
    <w:rsid w:val="00CD6B98"/>
    <w:rsid w:val="00CE16B4"/>
    <w:rsid w:val="00CE752D"/>
    <w:rsid w:val="00D11A0B"/>
    <w:rsid w:val="00D15619"/>
    <w:rsid w:val="00D219EE"/>
    <w:rsid w:val="00D25DBD"/>
    <w:rsid w:val="00D47CB3"/>
    <w:rsid w:val="00D5144B"/>
    <w:rsid w:val="00D573A6"/>
    <w:rsid w:val="00D7317B"/>
    <w:rsid w:val="00D77238"/>
    <w:rsid w:val="00D80275"/>
    <w:rsid w:val="00D87A50"/>
    <w:rsid w:val="00D92EE1"/>
    <w:rsid w:val="00D96D1E"/>
    <w:rsid w:val="00DA1DC2"/>
    <w:rsid w:val="00DB21BD"/>
    <w:rsid w:val="00DB395F"/>
    <w:rsid w:val="00DC3A6F"/>
    <w:rsid w:val="00DD24CF"/>
    <w:rsid w:val="00DD3C91"/>
    <w:rsid w:val="00E20B4B"/>
    <w:rsid w:val="00E3179A"/>
    <w:rsid w:val="00E35813"/>
    <w:rsid w:val="00E45348"/>
    <w:rsid w:val="00E457B3"/>
    <w:rsid w:val="00E558C1"/>
    <w:rsid w:val="00E66F6A"/>
    <w:rsid w:val="00E82736"/>
    <w:rsid w:val="00E92250"/>
    <w:rsid w:val="00E95641"/>
    <w:rsid w:val="00EA3AE6"/>
    <w:rsid w:val="00EA7CC0"/>
    <w:rsid w:val="00EB7756"/>
    <w:rsid w:val="00F054C7"/>
    <w:rsid w:val="00F200A6"/>
    <w:rsid w:val="00F27782"/>
    <w:rsid w:val="00F3322C"/>
    <w:rsid w:val="00F3401D"/>
    <w:rsid w:val="00F36487"/>
    <w:rsid w:val="00F5219F"/>
    <w:rsid w:val="00F571E4"/>
    <w:rsid w:val="00F715F6"/>
    <w:rsid w:val="00FA574C"/>
    <w:rsid w:val="00FD081B"/>
    <w:rsid w:val="00FE256A"/>
    <w:rsid w:val="00FF13D5"/>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571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44A"/>
  </w:style>
  <w:style w:type="character" w:customStyle="1" w:styleId="eop">
    <w:name w:val="eop"/>
    <w:basedOn w:val="DefaultParagraphFont"/>
    <w:rsid w:val="0057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1266423907">
      <w:bodyDiv w:val="1"/>
      <w:marLeft w:val="0"/>
      <w:marRight w:val="0"/>
      <w:marTop w:val="0"/>
      <w:marBottom w:val="0"/>
      <w:divBdr>
        <w:top w:val="none" w:sz="0" w:space="0" w:color="auto"/>
        <w:left w:val="none" w:sz="0" w:space="0" w:color="auto"/>
        <w:bottom w:val="none" w:sz="0" w:space="0" w:color="auto"/>
        <w:right w:val="none" w:sz="0" w:space="0" w:color="auto"/>
      </w:divBdr>
      <w:divsChild>
        <w:div w:id="756486040">
          <w:marLeft w:val="0"/>
          <w:marRight w:val="0"/>
          <w:marTop w:val="0"/>
          <w:marBottom w:val="0"/>
          <w:divBdr>
            <w:top w:val="none" w:sz="0" w:space="0" w:color="auto"/>
            <w:left w:val="none" w:sz="0" w:space="0" w:color="auto"/>
            <w:bottom w:val="none" w:sz="0" w:space="0" w:color="auto"/>
            <w:right w:val="none" w:sz="0" w:space="0" w:color="auto"/>
          </w:divBdr>
        </w:div>
        <w:div w:id="1278220418">
          <w:marLeft w:val="0"/>
          <w:marRight w:val="0"/>
          <w:marTop w:val="0"/>
          <w:marBottom w:val="0"/>
          <w:divBdr>
            <w:top w:val="none" w:sz="0" w:space="0" w:color="auto"/>
            <w:left w:val="none" w:sz="0" w:space="0" w:color="auto"/>
            <w:bottom w:val="none" w:sz="0" w:space="0" w:color="auto"/>
            <w:right w:val="none" w:sz="0" w:space="0" w:color="auto"/>
          </w:divBdr>
        </w:div>
        <w:div w:id="1082533685">
          <w:marLeft w:val="0"/>
          <w:marRight w:val="0"/>
          <w:marTop w:val="0"/>
          <w:marBottom w:val="0"/>
          <w:divBdr>
            <w:top w:val="none" w:sz="0" w:space="0" w:color="auto"/>
            <w:left w:val="none" w:sz="0" w:space="0" w:color="auto"/>
            <w:bottom w:val="none" w:sz="0" w:space="0" w:color="auto"/>
            <w:right w:val="none" w:sz="0" w:space="0" w:color="auto"/>
          </w:divBdr>
        </w:div>
        <w:div w:id="507256008">
          <w:marLeft w:val="0"/>
          <w:marRight w:val="0"/>
          <w:marTop w:val="0"/>
          <w:marBottom w:val="0"/>
          <w:divBdr>
            <w:top w:val="none" w:sz="0" w:space="0" w:color="auto"/>
            <w:left w:val="none" w:sz="0" w:space="0" w:color="auto"/>
            <w:bottom w:val="none" w:sz="0" w:space="0" w:color="auto"/>
            <w:right w:val="none" w:sz="0" w:space="0" w:color="auto"/>
          </w:divBdr>
        </w:div>
        <w:div w:id="717509719">
          <w:marLeft w:val="0"/>
          <w:marRight w:val="0"/>
          <w:marTop w:val="0"/>
          <w:marBottom w:val="0"/>
          <w:divBdr>
            <w:top w:val="none" w:sz="0" w:space="0" w:color="auto"/>
            <w:left w:val="none" w:sz="0" w:space="0" w:color="auto"/>
            <w:bottom w:val="none" w:sz="0" w:space="0" w:color="auto"/>
            <w:right w:val="none" w:sz="0" w:space="0" w:color="auto"/>
          </w:divBdr>
        </w:div>
        <w:div w:id="740062013">
          <w:marLeft w:val="0"/>
          <w:marRight w:val="0"/>
          <w:marTop w:val="0"/>
          <w:marBottom w:val="0"/>
          <w:divBdr>
            <w:top w:val="none" w:sz="0" w:space="0" w:color="auto"/>
            <w:left w:val="none" w:sz="0" w:space="0" w:color="auto"/>
            <w:bottom w:val="none" w:sz="0" w:space="0" w:color="auto"/>
            <w:right w:val="none" w:sz="0" w:space="0" w:color="auto"/>
          </w:divBdr>
        </w:div>
        <w:div w:id="228226409">
          <w:marLeft w:val="0"/>
          <w:marRight w:val="0"/>
          <w:marTop w:val="0"/>
          <w:marBottom w:val="0"/>
          <w:divBdr>
            <w:top w:val="none" w:sz="0" w:space="0" w:color="auto"/>
            <w:left w:val="none" w:sz="0" w:space="0" w:color="auto"/>
            <w:bottom w:val="none" w:sz="0" w:space="0" w:color="auto"/>
            <w:right w:val="none" w:sz="0" w:space="0" w:color="auto"/>
          </w:divBdr>
        </w:div>
        <w:div w:id="1754084989">
          <w:marLeft w:val="0"/>
          <w:marRight w:val="0"/>
          <w:marTop w:val="0"/>
          <w:marBottom w:val="0"/>
          <w:divBdr>
            <w:top w:val="none" w:sz="0" w:space="0" w:color="auto"/>
            <w:left w:val="none" w:sz="0" w:space="0" w:color="auto"/>
            <w:bottom w:val="none" w:sz="0" w:space="0" w:color="auto"/>
            <w:right w:val="none" w:sz="0" w:space="0" w:color="auto"/>
          </w:divBdr>
        </w:div>
        <w:div w:id="178449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0" ma:contentTypeDescription="Create a new document." ma:contentTypeScope="" ma:versionID="88276e40a385ba360609b7469e85ce37">
  <xsd:schema xmlns:xsd="http://www.w3.org/2001/XMLSchema" xmlns:xs="http://www.w3.org/2001/XMLSchema" xmlns:p="http://schemas.microsoft.com/office/2006/metadata/properties" targetNamespace="http://schemas.microsoft.com/office/2006/metadata/properties" ma:root="true" ma:fieldsID="7105104ef4ca33ed1626194233570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2.xml><?xml version="1.0" encoding="utf-8"?>
<ds:datastoreItem xmlns:ds="http://schemas.openxmlformats.org/officeDocument/2006/customXml" ds:itemID="{ECE7CBB6-678B-4C96-8EE8-C416D8F7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7A2C8-C590-40DD-8A26-6895D6EB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26</cp:revision>
  <cp:lastPrinted>2021-02-16T23:10:00Z</cp:lastPrinted>
  <dcterms:created xsi:type="dcterms:W3CDTF">2021-02-08T17:33:00Z</dcterms:created>
  <dcterms:modified xsi:type="dcterms:W3CDTF">2021-03-01T20:10:00Z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1723800</vt:r8>
  </property>
</Properties>
</file>