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98D" w14:textId="37EC4655" w:rsidR="00B709EE" w:rsidRPr="006C4C28" w:rsidRDefault="008B0479" w:rsidP="006C4C28">
      <w:pPr>
        <w:pStyle w:val="Heading1"/>
        <w:jc w:val="center"/>
        <w:rPr>
          <w:rFonts w:ascii="Montserrat" w:hAnsi="Montserrat"/>
          <w:b/>
          <w:bCs/>
        </w:rPr>
      </w:pPr>
      <w:r w:rsidRPr="006C4C28">
        <w:rPr>
          <w:rFonts w:ascii="Montserrat" w:hAnsi="Montserrat"/>
          <w:b/>
          <w:bCs/>
        </w:rPr>
        <w:t xml:space="preserve">ESS </w:t>
      </w:r>
      <w:r w:rsidR="000E633D" w:rsidRPr="006C4C28">
        <w:rPr>
          <w:rFonts w:ascii="Montserrat" w:hAnsi="Montserrat"/>
          <w:b/>
          <w:bCs/>
        </w:rPr>
        <w:t xml:space="preserve">Assessment </w:t>
      </w:r>
      <w:r w:rsidRPr="006C4C28">
        <w:rPr>
          <w:rFonts w:ascii="Montserrat" w:hAnsi="Montserrat"/>
          <w:b/>
          <w:bCs/>
        </w:rPr>
        <w:t>–</w:t>
      </w:r>
      <w:r w:rsidR="0015583F" w:rsidRPr="006C4C28">
        <w:rPr>
          <w:rFonts w:ascii="Montserrat" w:hAnsi="Montserrat"/>
          <w:b/>
          <w:bCs/>
        </w:rPr>
        <w:t xml:space="preserve"> </w:t>
      </w:r>
      <w:r w:rsidR="008A6FD3" w:rsidRPr="006C4C28">
        <w:rPr>
          <w:rFonts w:ascii="Montserrat" w:hAnsi="Montserrat"/>
          <w:b/>
          <w:bCs/>
        </w:rPr>
        <w:t>Assessment Methods</w:t>
      </w:r>
      <w:r w:rsidR="0015583F" w:rsidRPr="006C4C28">
        <w:rPr>
          <w:rFonts w:ascii="Montserrat" w:hAnsi="Montserrat"/>
          <w:b/>
          <w:bCs/>
        </w:rPr>
        <w:t xml:space="preserve"> Guidance</w:t>
      </w:r>
    </w:p>
    <w:p w14:paraId="6642EE1B" w14:textId="057D0529" w:rsidR="008B0479" w:rsidRDefault="008B0479" w:rsidP="008B0479">
      <w:pPr>
        <w:spacing w:line="276" w:lineRule="auto"/>
        <w:rPr>
          <w:rFonts w:ascii="Fira Sans" w:hAnsi="Fira Sans" w:cs="Calibri Light"/>
          <w:bCs/>
          <w:sz w:val="22"/>
          <w:szCs w:val="22"/>
        </w:rPr>
      </w:pPr>
    </w:p>
    <w:p w14:paraId="283B9A16" w14:textId="77777777" w:rsidR="00481E30" w:rsidRDefault="00481E30" w:rsidP="008B0479">
      <w:pPr>
        <w:spacing w:line="276" w:lineRule="auto"/>
        <w:rPr>
          <w:rFonts w:ascii="Fira Sans" w:hAnsi="Fira Sans" w:cs="Calibri Light"/>
          <w:bCs/>
          <w:sz w:val="22"/>
          <w:szCs w:val="22"/>
        </w:rPr>
      </w:pPr>
    </w:p>
    <w:p w14:paraId="22E3BC3B" w14:textId="08443D0F" w:rsidR="006C4C28" w:rsidRPr="00481E30" w:rsidRDefault="006C4C28" w:rsidP="006C4C28">
      <w:pPr>
        <w:pStyle w:val="Heading2"/>
        <w:rPr>
          <w:rFonts w:ascii="Fira Sans" w:hAnsi="Fira Sans"/>
          <w:b/>
          <w:bCs/>
        </w:rPr>
      </w:pPr>
      <w:r w:rsidRPr="00481E30">
        <w:rPr>
          <w:rFonts w:ascii="Fira Sans" w:hAnsi="Fira Sans"/>
          <w:b/>
          <w:bCs/>
        </w:rPr>
        <w:t>Selecting an Assessment Method</w:t>
      </w:r>
    </w:p>
    <w:p w14:paraId="6F04F832" w14:textId="1C9A95E5" w:rsidR="00B709EE" w:rsidRPr="00481E30" w:rsidRDefault="00B709EE" w:rsidP="00B709EE">
      <w:pPr>
        <w:rPr>
          <w:rFonts w:ascii="Fira Sans" w:hAnsi="Fira Sans" w:cs="Calibri Light"/>
          <w:b/>
          <w:sz w:val="22"/>
          <w:szCs w:val="22"/>
        </w:rPr>
      </w:pPr>
    </w:p>
    <w:p w14:paraId="6266C46C" w14:textId="50EF28E9" w:rsidR="00481E30" w:rsidRPr="00481E30" w:rsidRDefault="00481E30" w:rsidP="00481E30">
      <w:pPr>
        <w:pStyle w:val="Heading3"/>
        <w:rPr>
          <w:rFonts w:ascii="Fira Sans" w:hAnsi="Fira Sans"/>
          <w:b/>
          <w:bCs/>
        </w:rPr>
      </w:pPr>
      <w:r w:rsidRPr="00481E30">
        <w:rPr>
          <w:rFonts w:ascii="Fira Sans" w:hAnsi="Fira Sans"/>
          <w:b/>
          <w:bCs/>
        </w:rPr>
        <w:t>Identifying Assessment Type</w:t>
      </w:r>
    </w:p>
    <w:p w14:paraId="2280C620" w14:textId="77777777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69C56E11" w14:textId="1B8A44DE" w:rsidR="00504D8B" w:rsidRPr="00504D8B" w:rsidRDefault="00504D8B" w:rsidP="00504D8B">
      <w:pPr>
        <w:rPr>
          <w:rFonts w:ascii="Fira Sans" w:hAnsi="Fira Sans" w:cs="Calibri Light"/>
          <w:bCs/>
          <w:sz w:val="22"/>
          <w:szCs w:val="22"/>
        </w:rPr>
      </w:pPr>
      <w:r w:rsidRPr="00504D8B">
        <w:rPr>
          <w:rFonts w:ascii="Fira Sans" w:hAnsi="Fira Sans" w:cs="Calibri Light"/>
          <w:bCs/>
          <w:sz w:val="22"/>
          <w:szCs w:val="22"/>
        </w:rPr>
        <w:t xml:space="preserve">Your assessment method should be based on some key questions. The most important question is: </w:t>
      </w:r>
    </w:p>
    <w:p w14:paraId="561C77BD" w14:textId="77777777" w:rsidR="00504D8B" w:rsidRPr="00504D8B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p w14:paraId="1D2A6747" w14:textId="77777777" w:rsidR="00504D8B" w:rsidRPr="00504D8B" w:rsidRDefault="00504D8B" w:rsidP="00481E30">
      <w:pPr>
        <w:rPr>
          <w:rFonts w:ascii="Fira Sans" w:hAnsi="Fira Sans" w:cs="Calibri Light"/>
          <w:b/>
          <w:sz w:val="22"/>
          <w:szCs w:val="22"/>
        </w:rPr>
      </w:pPr>
      <w:r w:rsidRPr="00504D8B">
        <w:rPr>
          <w:rFonts w:ascii="Fira Sans" w:hAnsi="Fira Sans" w:cs="Calibri Light"/>
          <w:b/>
          <w:sz w:val="22"/>
          <w:szCs w:val="22"/>
        </w:rPr>
        <w:t>What do you want to know?</w:t>
      </w:r>
    </w:p>
    <w:p w14:paraId="7EC8CB8E" w14:textId="77777777" w:rsidR="00504D8B" w:rsidRPr="00504D8B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p w14:paraId="71753D1E" w14:textId="7EC33BF6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Ask yourself: </w:t>
      </w:r>
      <w:r w:rsidRPr="00481E30">
        <w:rPr>
          <w:rFonts w:ascii="Fira Sans" w:hAnsi="Fira Sans" w:cs="Calibri Light"/>
          <w:bCs/>
          <w:i/>
          <w:iCs/>
          <w:sz w:val="22"/>
          <w:szCs w:val="22"/>
        </w:rPr>
        <w:t>What outcome are you trying to assess, or what question are you trying to answer</w:t>
      </w:r>
      <w:r w:rsidRPr="00481E30">
        <w:rPr>
          <w:rFonts w:ascii="Fira Sans" w:hAnsi="Fira Sans" w:cs="Calibri Light"/>
          <w:bCs/>
          <w:sz w:val="22"/>
          <w:szCs w:val="22"/>
        </w:rPr>
        <w:t>? This will help you identify what type of assessment you are planning.</w:t>
      </w:r>
    </w:p>
    <w:p w14:paraId="22E04D52" w14:textId="43F8565F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490"/>
      </w:tblGrid>
      <w:tr w:rsidR="00504D8B" w:rsidRPr="00504D8B" w14:paraId="6E59A5CB" w14:textId="77777777" w:rsidTr="0050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49E953D9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Are you…</w:t>
            </w:r>
          </w:p>
        </w:tc>
        <w:tc>
          <w:tcPr>
            <w:tcW w:w="5490" w:type="dxa"/>
            <w:vAlign w:val="center"/>
          </w:tcPr>
          <w:p w14:paraId="1742879F" w14:textId="77777777" w:rsidR="00504D8B" w:rsidRPr="00504D8B" w:rsidRDefault="00504D8B" w:rsidP="00504D8B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Type of Assessment</w:t>
            </w:r>
          </w:p>
        </w:tc>
      </w:tr>
      <w:tr w:rsidR="00504D8B" w:rsidRPr="00504D8B" w14:paraId="39446396" w14:textId="77777777" w:rsidTr="0050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003A3E15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Identifying participant needs?</w:t>
            </w:r>
          </w:p>
        </w:tc>
        <w:tc>
          <w:tcPr>
            <w:tcW w:w="5490" w:type="dxa"/>
            <w:vAlign w:val="center"/>
          </w:tcPr>
          <w:p w14:paraId="556C5D4E" w14:textId="77777777" w:rsidR="00504D8B" w:rsidRPr="00504D8B" w:rsidRDefault="00504D8B" w:rsidP="00504D8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“Needs Assessment”</w:t>
            </w:r>
          </w:p>
        </w:tc>
      </w:tr>
      <w:tr w:rsidR="00504D8B" w:rsidRPr="00504D8B" w14:paraId="06AD0AE5" w14:textId="77777777" w:rsidTr="00504D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0FAD4916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Tracking program utilization or completion?</w:t>
            </w:r>
          </w:p>
        </w:tc>
        <w:tc>
          <w:tcPr>
            <w:tcW w:w="5490" w:type="dxa"/>
            <w:vAlign w:val="center"/>
          </w:tcPr>
          <w:p w14:paraId="05D9916F" w14:textId="77777777" w:rsidR="00504D8B" w:rsidRPr="00504D8B" w:rsidRDefault="00504D8B" w:rsidP="00504D8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“Outputs Assessment”</w:t>
            </w:r>
          </w:p>
        </w:tc>
      </w:tr>
      <w:tr w:rsidR="00504D8B" w:rsidRPr="00504D8B" w14:paraId="70E74780" w14:textId="77777777" w:rsidTr="0050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3787B62E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Measuring participant satisfaction?</w:t>
            </w:r>
          </w:p>
        </w:tc>
        <w:tc>
          <w:tcPr>
            <w:tcW w:w="5490" w:type="dxa"/>
            <w:vAlign w:val="center"/>
          </w:tcPr>
          <w:p w14:paraId="6C64C505" w14:textId="77777777" w:rsidR="00504D8B" w:rsidRPr="00504D8B" w:rsidRDefault="00504D8B" w:rsidP="00504D8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“Satisfaction Assessment”</w:t>
            </w:r>
          </w:p>
        </w:tc>
      </w:tr>
      <w:tr w:rsidR="00504D8B" w:rsidRPr="00504D8B" w14:paraId="2243CEE5" w14:textId="77777777" w:rsidTr="00504D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73AEEEE9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Assessing learning or goal attainment?</w:t>
            </w:r>
          </w:p>
        </w:tc>
        <w:tc>
          <w:tcPr>
            <w:tcW w:w="5490" w:type="dxa"/>
            <w:vAlign w:val="center"/>
          </w:tcPr>
          <w:p w14:paraId="191052C3" w14:textId="77777777" w:rsidR="00504D8B" w:rsidRPr="00504D8B" w:rsidRDefault="00504D8B" w:rsidP="00504D8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“Outcomes Assessment”</w:t>
            </w:r>
          </w:p>
        </w:tc>
      </w:tr>
      <w:tr w:rsidR="00504D8B" w:rsidRPr="00504D8B" w14:paraId="3278D5B1" w14:textId="77777777" w:rsidTr="00504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1E64E8AE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Examining campus environments?</w:t>
            </w:r>
          </w:p>
        </w:tc>
        <w:tc>
          <w:tcPr>
            <w:tcW w:w="5490" w:type="dxa"/>
            <w:vAlign w:val="center"/>
          </w:tcPr>
          <w:p w14:paraId="203F2B9C" w14:textId="77777777" w:rsidR="00504D8B" w:rsidRPr="00504D8B" w:rsidRDefault="00504D8B" w:rsidP="00504D8B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“Climate Assessment”</w:t>
            </w:r>
          </w:p>
        </w:tc>
      </w:tr>
      <w:tr w:rsidR="00504D8B" w:rsidRPr="00504D8B" w14:paraId="7F3CD8D0" w14:textId="77777777" w:rsidTr="00504D8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vAlign w:val="center"/>
          </w:tcPr>
          <w:p w14:paraId="60AAAEDB" w14:textId="77777777" w:rsidR="00504D8B" w:rsidRPr="00504D8B" w:rsidRDefault="00504D8B" w:rsidP="00504D8B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Reviewing a department or program?</w:t>
            </w:r>
          </w:p>
        </w:tc>
        <w:tc>
          <w:tcPr>
            <w:tcW w:w="5490" w:type="dxa"/>
            <w:vAlign w:val="center"/>
          </w:tcPr>
          <w:p w14:paraId="0F02F34F" w14:textId="77777777" w:rsidR="00504D8B" w:rsidRPr="00504D8B" w:rsidRDefault="00504D8B" w:rsidP="00504D8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bCs/>
                <w:sz w:val="22"/>
                <w:szCs w:val="22"/>
              </w:rPr>
              <w:t>“Program Assessment”</w:t>
            </w:r>
          </w:p>
        </w:tc>
      </w:tr>
    </w:tbl>
    <w:p w14:paraId="291649CA" w14:textId="4E9CE71D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p w14:paraId="2EC5CE3A" w14:textId="77777777" w:rsidR="00481E30" w:rsidRPr="00481E30" w:rsidRDefault="00481E30" w:rsidP="00481E30">
      <w:pPr>
        <w:pStyle w:val="Heading3"/>
        <w:rPr>
          <w:rFonts w:ascii="Fira Sans" w:hAnsi="Fira Sans"/>
        </w:rPr>
      </w:pPr>
    </w:p>
    <w:p w14:paraId="07F9B60C" w14:textId="40CDB5D7" w:rsidR="00481E30" w:rsidRPr="00481E30" w:rsidRDefault="00481E30" w:rsidP="00481E30">
      <w:pPr>
        <w:pStyle w:val="Heading3"/>
        <w:rPr>
          <w:rFonts w:ascii="Fira Sans" w:hAnsi="Fira Sans"/>
        </w:rPr>
      </w:pPr>
      <w:r w:rsidRPr="00481E30">
        <w:rPr>
          <w:rFonts w:ascii="Fira Sans" w:hAnsi="Fira Sans"/>
        </w:rPr>
        <w:t>Recommended Assessment Methods</w:t>
      </w:r>
    </w:p>
    <w:p w14:paraId="015F64E4" w14:textId="77777777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745B1F8B" w14:textId="020153D5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Once you have identified the type of assessment you are planning, consider the recommended assessment methods for that particular type of assessment:</w:t>
      </w:r>
    </w:p>
    <w:p w14:paraId="3EA87C27" w14:textId="77777777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8550"/>
      </w:tblGrid>
      <w:tr w:rsidR="00504D8B" w:rsidRPr="00481E30" w14:paraId="787E6422" w14:textId="77777777" w:rsidTr="00481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DE2D255" w14:textId="317F8FC0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504D8B">
              <w:rPr>
                <w:rFonts w:ascii="Fira Sans" w:hAnsi="Fira Sans" w:cs="Calibri Light"/>
                <w:sz w:val="22"/>
                <w:szCs w:val="22"/>
              </w:rPr>
              <w:t>Assessment Type</w:t>
            </w:r>
          </w:p>
        </w:tc>
        <w:tc>
          <w:tcPr>
            <w:tcW w:w="8550" w:type="dxa"/>
            <w:vAlign w:val="center"/>
          </w:tcPr>
          <w:p w14:paraId="41ABD7B0" w14:textId="3199C322" w:rsidR="00504D8B" w:rsidRPr="00504D8B" w:rsidRDefault="00504D8B" w:rsidP="00481E30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>Recommended Assessment Methods</w:t>
            </w:r>
          </w:p>
        </w:tc>
      </w:tr>
      <w:tr w:rsidR="00504D8B" w:rsidRPr="00481E30" w14:paraId="3B0474ED" w14:textId="77777777" w:rsidTr="0048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23D46D74" w14:textId="77A2FC80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Climate </w:t>
            </w:r>
          </w:p>
        </w:tc>
        <w:tc>
          <w:tcPr>
            <w:tcW w:w="8550" w:type="dxa"/>
            <w:vAlign w:val="center"/>
          </w:tcPr>
          <w:p w14:paraId="2777D3C8" w14:textId="37485B3A" w:rsidR="00504D8B" w:rsidRPr="00504D8B" w:rsidRDefault="00504D8B" w:rsidP="00481E3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Case Study, Focus Group, Survey</w:t>
            </w:r>
          </w:p>
        </w:tc>
      </w:tr>
      <w:tr w:rsidR="00504D8B" w:rsidRPr="00481E30" w14:paraId="4AACB6B6" w14:textId="77777777" w:rsidTr="00481E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350676B3" w14:textId="42BDB8E7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Needs </w:t>
            </w:r>
          </w:p>
        </w:tc>
        <w:tc>
          <w:tcPr>
            <w:tcW w:w="8550" w:type="dxa"/>
            <w:vAlign w:val="center"/>
          </w:tcPr>
          <w:p w14:paraId="54047942" w14:textId="0D598837" w:rsidR="00504D8B" w:rsidRPr="00504D8B" w:rsidRDefault="00504D8B" w:rsidP="00481E30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Review, Document Analysis, Focus Group, Literature Review, Rubric, Survey</w:t>
            </w:r>
          </w:p>
        </w:tc>
      </w:tr>
      <w:tr w:rsidR="00504D8B" w:rsidRPr="00481E30" w14:paraId="11034C3B" w14:textId="77777777" w:rsidTr="0048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EEA46DF" w14:textId="036B603F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Outcomes </w:t>
            </w:r>
          </w:p>
        </w:tc>
        <w:tc>
          <w:tcPr>
            <w:tcW w:w="8550" w:type="dxa"/>
            <w:vAlign w:val="center"/>
          </w:tcPr>
          <w:p w14:paraId="5CADC249" w14:textId="1D449919" w:rsidR="00504D8B" w:rsidRPr="00504D8B" w:rsidRDefault="00504D8B" w:rsidP="00481E3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Case Study, Data Review, Document Analysis, Portfolio, </w:t>
            </w:r>
            <w:r w:rsidR="007A64C7">
              <w:rPr>
                <w:rFonts w:ascii="Fira Sans" w:hAnsi="Fira Sans" w:cs="Calibri Light"/>
                <w:bCs/>
                <w:sz w:val="22"/>
                <w:szCs w:val="22"/>
              </w:rPr>
              <w:t xml:space="preserve">Reaction,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Rubric, Survey</w:t>
            </w:r>
          </w:p>
        </w:tc>
      </w:tr>
      <w:tr w:rsidR="00504D8B" w:rsidRPr="00481E30" w14:paraId="3AC656B0" w14:textId="77777777" w:rsidTr="00481E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46902184" w14:textId="4957FAB2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Outputs </w:t>
            </w:r>
          </w:p>
        </w:tc>
        <w:tc>
          <w:tcPr>
            <w:tcW w:w="8550" w:type="dxa"/>
            <w:vAlign w:val="center"/>
          </w:tcPr>
          <w:p w14:paraId="226293A1" w14:textId="4B25130C" w:rsidR="00504D8B" w:rsidRPr="00504D8B" w:rsidRDefault="00504D8B" w:rsidP="00481E30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Review, Observation, Portfolio</w:t>
            </w:r>
          </w:p>
        </w:tc>
      </w:tr>
      <w:tr w:rsidR="00504D8B" w:rsidRPr="00481E30" w14:paraId="4BFE4573" w14:textId="77777777" w:rsidTr="00481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65F8778D" w14:textId="4F396624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Program </w:t>
            </w:r>
          </w:p>
        </w:tc>
        <w:tc>
          <w:tcPr>
            <w:tcW w:w="8550" w:type="dxa"/>
            <w:vAlign w:val="center"/>
          </w:tcPr>
          <w:p w14:paraId="080F3F5B" w14:textId="01BC0718" w:rsidR="00504D8B" w:rsidRPr="00504D8B" w:rsidRDefault="00504D8B" w:rsidP="00481E30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Benchmarking, Data Review, Literature Review, Portfolio</w:t>
            </w:r>
          </w:p>
        </w:tc>
      </w:tr>
      <w:tr w:rsidR="00504D8B" w:rsidRPr="00481E30" w14:paraId="53683384" w14:textId="77777777" w:rsidTr="00481E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4BB19E0" w14:textId="681046FF" w:rsidR="00504D8B" w:rsidRPr="00504D8B" w:rsidRDefault="00504D8B" w:rsidP="00481E30">
            <w:pPr>
              <w:spacing w:after="240"/>
              <w:rPr>
                <w:rFonts w:ascii="Fira Sans" w:hAnsi="Fira Sans" w:cs="Calibri Light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sz w:val="22"/>
                <w:szCs w:val="22"/>
              </w:rPr>
              <w:t xml:space="preserve">Satisfaction </w:t>
            </w:r>
          </w:p>
        </w:tc>
        <w:tc>
          <w:tcPr>
            <w:tcW w:w="8550" w:type="dxa"/>
            <w:vAlign w:val="center"/>
          </w:tcPr>
          <w:p w14:paraId="48DCA30E" w14:textId="24045BD0" w:rsidR="00504D8B" w:rsidRPr="00504D8B" w:rsidRDefault="00504D8B" w:rsidP="00481E30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Focus Group, </w:t>
            </w:r>
            <w:r w:rsidR="007A64C7">
              <w:rPr>
                <w:rFonts w:ascii="Fira Sans" w:hAnsi="Fira Sans" w:cs="Calibri Light"/>
                <w:bCs/>
                <w:sz w:val="22"/>
                <w:szCs w:val="22"/>
              </w:rPr>
              <w:t>Reaction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, Survey</w:t>
            </w:r>
          </w:p>
        </w:tc>
      </w:tr>
    </w:tbl>
    <w:p w14:paraId="1A297849" w14:textId="4F119ED8" w:rsidR="00504D8B" w:rsidRPr="00481E30" w:rsidRDefault="00504D8B" w:rsidP="00504D8B">
      <w:pPr>
        <w:rPr>
          <w:rFonts w:ascii="Fira Sans" w:hAnsi="Fira Sans" w:cs="Calibri Light"/>
          <w:bCs/>
          <w:sz w:val="22"/>
          <w:szCs w:val="22"/>
        </w:rPr>
      </w:pPr>
    </w:p>
    <w:p w14:paraId="3BEF031B" w14:textId="4D07D6F1" w:rsidR="00481E30" w:rsidRPr="00481E30" w:rsidRDefault="00481E30" w:rsidP="00481E30">
      <w:pPr>
        <w:pStyle w:val="Heading3"/>
        <w:rPr>
          <w:rFonts w:ascii="Fira Sans" w:hAnsi="Fira Sans"/>
        </w:rPr>
      </w:pPr>
      <w:r w:rsidRPr="00481E30">
        <w:rPr>
          <w:rFonts w:ascii="Fira Sans" w:hAnsi="Fira Sans"/>
        </w:rPr>
        <w:lastRenderedPageBreak/>
        <w:t>Other Methodological Factors</w:t>
      </w:r>
    </w:p>
    <w:p w14:paraId="140570BE" w14:textId="758547BB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066CB90F" w14:textId="0FD5FEA8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Other factors will further inform your choice of assessment method and how your assessment will be designed. </w:t>
      </w:r>
    </w:p>
    <w:p w14:paraId="1F972CCE" w14:textId="77777777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</w:p>
    <w:p w14:paraId="14041BDD" w14:textId="059E900A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Two other key questions include:</w:t>
      </w:r>
    </w:p>
    <w:p w14:paraId="2F0881C3" w14:textId="77777777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</w:p>
    <w:p w14:paraId="7CADB596" w14:textId="77777777" w:rsidR="00481E30" w:rsidRPr="00481E30" w:rsidRDefault="00481E30" w:rsidP="00481E30">
      <w:pPr>
        <w:numPr>
          <w:ilvl w:val="0"/>
          <w:numId w:val="29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i/>
          <w:iCs/>
          <w:sz w:val="22"/>
          <w:szCs w:val="22"/>
        </w:rPr>
        <w:t>What timeframe are you interested in assessing?</w:t>
      </w:r>
    </w:p>
    <w:p w14:paraId="2F1C468F" w14:textId="77777777" w:rsidR="00481E30" w:rsidRPr="00481E30" w:rsidRDefault="00481E30" w:rsidP="00481E30">
      <w:pPr>
        <w:numPr>
          <w:ilvl w:val="0"/>
          <w:numId w:val="29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i/>
          <w:iCs/>
          <w:sz w:val="22"/>
          <w:szCs w:val="22"/>
        </w:rPr>
        <w:t>How do you want to use the data you gather?</w:t>
      </w:r>
    </w:p>
    <w:p w14:paraId="151DC7C6" w14:textId="7466DD2B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293FB7D4" w14:textId="0C7C0793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0D3B57CA" w14:textId="04318869" w:rsidR="00481E30" w:rsidRPr="00481E30" w:rsidRDefault="00481E30" w:rsidP="00481E30">
      <w:pPr>
        <w:pStyle w:val="Heading3"/>
        <w:rPr>
          <w:rFonts w:ascii="Fira Sans" w:hAnsi="Fira Sans"/>
        </w:rPr>
      </w:pPr>
      <w:r w:rsidRPr="00481E30">
        <w:rPr>
          <w:rFonts w:ascii="Fira Sans" w:hAnsi="Fira Sans"/>
        </w:rPr>
        <w:t>Assessment Timeframe</w:t>
      </w:r>
    </w:p>
    <w:p w14:paraId="4D65A3C3" w14:textId="7B4AE6E7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50BB847F" w14:textId="6AFEB816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Ask yourself: </w:t>
      </w:r>
      <w:r w:rsidRPr="00481E30">
        <w:rPr>
          <w:rFonts w:ascii="Fira Sans" w:hAnsi="Fira Sans" w:cs="Calibri Light"/>
          <w:bCs/>
          <w:i/>
          <w:iCs/>
          <w:sz w:val="22"/>
          <w:szCs w:val="22"/>
        </w:rPr>
        <w:t>Are you trying to understand what is happening before a program starts, during a program, or after a program ends</w:t>
      </w:r>
      <w:r w:rsidRPr="00481E30">
        <w:rPr>
          <w:rFonts w:ascii="Fira Sans" w:hAnsi="Fira Sans" w:cs="Calibri Light"/>
          <w:bCs/>
          <w:sz w:val="22"/>
          <w:szCs w:val="22"/>
        </w:rPr>
        <w:t xml:space="preserve">? </w:t>
      </w:r>
    </w:p>
    <w:p w14:paraId="48E90327" w14:textId="77777777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</w:p>
    <w:p w14:paraId="44D6E004" w14:textId="77777777" w:rsidR="00481E30" w:rsidRPr="00481E30" w:rsidRDefault="00481E30" w:rsidP="00481E30">
      <w:pPr>
        <w:spacing w:after="24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>Assessment administered before a program starts: “</w:t>
      </w:r>
      <w:r w:rsidRPr="00481E30">
        <w:rPr>
          <w:rFonts w:ascii="Fira Sans" w:hAnsi="Fira Sans" w:cs="Calibri Light"/>
          <w:b/>
          <w:bCs/>
          <w:i/>
          <w:iCs/>
          <w:sz w:val="22"/>
          <w:szCs w:val="22"/>
        </w:rPr>
        <w:t>Pre-Assessment</w:t>
      </w:r>
      <w:r w:rsidRPr="00481E30">
        <w:rPr>
          <w:rFonts w:ascii="Fira Sans" w:hAnsi="Fira Sans" w:cs="Calibri Light"/>
          <w:bCs/>
          <w:sz w:val="22"/>
          <w:szCs w:val="22"/>
        </w:rPr>
        <w:t xml:space="preserve">” </w:t>
      </w:r>
    </w:p>
    <w:p w14:paraId="025CD82B" w14:textId="2E2ABD05" w:rsidR="00481E30" w:rsidRPr="00481E30" w:rsidRDefault="00481E30" w:rsidP="00481E30">
      <w:pPr>
        <w:numPr>
          <w:ilvl w:val="0"/>
          <w:numId w:val="30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Useful for establishing baselines and identifying needs - consider benchmarking, data review, literature review, rubric, or survey</w:t>
      </w:r>
    </w:p>
    <w:p w14:paraId="38A23817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3EDD8D83" w14:textId="77777777" w:rsidR="00481E30" w:rsidRPr="00481E30" w:rsidRDefault="00481E30" w:rsidP="00481E30">
      <w:pPr>
        <w:spacing w:after="24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 xml:space="preserve">Assessment administered during a program: </w:t>
      </w:r>
      <w:r w:rsidRPr="00481E30">
        <w:rPr>
          <w:rFonts w:ascii="Fira Sans" w:hAnsi="Fira Sans" w:cs="Calibri Light"/>
          <w:bCs/>
          <w:sz w:val="22"/>
          <w:szCs w:val="22"/>
        </w:rPr>
        <w:t>“</w:t>
      </w:r>
      <w:r w:rsidRPr="00481E30">
        <w:rPr>
          <w:rFonts w:ascii="Fira Sans" w:hAnsi="Fira Sans" w:cs="Calibri Light"/>
          <w:b/>
          <w:bCs/>
          <w:i/>
          <w:iCs/>
          <w:sz w:val="22"/>
          <w:szCs w:val="22"/>
        </w:rPr>
        <w:t>Formative Assessment</w:t>
      </w:r>
      <w:r w:rsidRPr="00481E30">
        <w:rPr>
          <w:rFonts w:ascii="Fira Sans" w:hAnsi="Fira Sans" w:cs="Calibri Light"/>
          <w:bCs/>
          <w:sz w:val="22"/>
          <w:szCs w:val="22"/>
        </w:rPr>
        <w:t>”</w:t>
      </w:r>
    </w:p>
    <w:p w14:paraId="548AB4A8" w14:textId="4EE78AAB" w:rsidR="00481E30" w:rsidRPr="00481E30" w:rsidRDefault="00481E30" w:rsidP="00481E30">
      <w:pPr>
        <w:numPr>
          <w:ilvl w:val="0"/>
          <w:numId w:val="31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Useful for gauging progress or understanding how something is going – consider document analysis, </w:t>
      </w:r>
      <w:r w:rsidR="007A64C7">
        <w:rPr>
          <w:rFonts w:ascii="Fira Sans" w:hAnsi="Fira Sans" w:cs="Calibri Light"/>
          <w:bCs/>
          <w:sz w:val="22"/>
          <w:szCs w:val="22"/>
        </w:rPr>
        <w:t xml:space="preserve">observation, reaction </w:t>
      </w:r>
      <w:r w:rsidRPr="00481E30">
        <w:rPr>
          <w:rFonts w:ascii="Fira Sans" w:hAnsi="Fira Sans" w:cs="Calibri Light"/>
          <w:bCs/>
          <w:sz w:val="22"/>
          <w:szCs w:val="22"/>
        </w:rPr>
        <w:t>assessment, rubric, or survey</w:t>
      </w:r>
    </w:p>
    <w:p w14:paraId="5F009832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6841683F" w14:textId="77777777" w:rsidR="00481E30" w:rsidRPr="00481E30" w:rsidRDefault="00481E30" w:rsidP="00481E30">
      <w:pPr>
        <w:spacing w:after="24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>Assessment administered after a program ends: “</w:t>
      </w:r>
      <w:r w:rsidRPr="00481E30">
        <w:rPr>
          <w:rFonts w:ascii="Fira Sans" w:hAnsi="Fira Sans" w:cs="Calibri Light"/>
          <w:b/>
          <w:bCs/>
          <w:i/>
          <w:iCs/>
          <w:sz w:val="22"/>
          <w:szCs w:val="22"/>
        </w:rPr>
        <w:t>Summative Assessment</w:t>
      </w:r>
      <w:r w:rsidRPr="00481E30">
        <w:rPr>
          <w:rFonts w:ascii="Fira Sans" w:hAnsi="Fira Sans" w:cs="Calibri Light"/>
          <w:bCs/>
          <w:sz w:val="22"/>
          <w:szCs w:val="22"/>
        </w:rPr>
        <w:t>”</w:t>
      </w:r>
    </w:p>
    <w:p w14:paraId="30492336" w14:textId="77777777" w:rsidR="00481E30" w:rsidRPr="00481E30" w:rsidRDefault="00481E30" w:rsidP="00481E30">
      <w:pPr>
        <w:numPr>
          <w:ilvl w:val="0"/>
          <w:numId w:val="32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Useful for understanding outputs, outcomes, or how something went – consider data review, document analysis, focus group, rubric, or survey</w:t>
      </w:r>
    </w:p>
    <w:p w14:paraId="0389260E" w14:textId="0231F7A2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51F5BF24" w14:textId="5BB2B83F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72533681" w14:textId="488774A9" w:rsidR="00481E30" w:rsidRPr="00481E30" w:rsidRDefault="00481E30" w:rsidP="00481E30">
      <w:pPr>
        <w:pStyle w:val="Heading3"/>
        <w:rPr>
          <w:rFonts w:ascii="Fira Sans" w:hAnsi="Fira Sans"/>
        </w:rPr>
      </w:pPr>
      <w:r w:rsidRPr="00481E30">
        <w:rPr>
          <w:rFonts w:ascii="Fira Sans" w:hAnsi="Fira Sans"/>
        </w:rPr>
        <w:t>Assessment Design</w:t>
      </w:r>
    </w:p>
    <w:p w14:paraId="03FA52D1" w14:textId="6BC48AD8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58A28F25" w14:textId="77777777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Ask yourself: </w:t>
      </w:r>
      <w:r w:rsidRPr="00481E30">
        <w:rPr>
          <w:rFonts w:ascii="Fira Sans" w:hAnsi="Fira Sans" w:cs="Calibri Light"/>
          <w:bCs/>
          <w:i/>
          <w:iCs/>
          <w:sz w:val="22"/>
          <w:szCs w:val="22"/>
        </w:rPr>
        <w:t>Are you looking for specific information or broad feedback</w:t>
      </w:r>
      <w:r w:rsidRPr="00481E30">
        <w:rPr>
          <w:rFonts w:ascii="Fira Sans" w:hAnsi="Fira Sans" w:cs="Calibri Light"/>
          <w:bCs/>
          <w:sz w:val="22"/>
          <w:szCs w:val="22"/>
        </w:rPr>
        <w:t>?</w:t>
      </w:r>
    </w:p>
    <w:p w14:paraId="0F89AA96" w14:textId="55527D6D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 xml:space="preserve"> </w:t>
      </w:r>
    </w:p>
    <w:p w14:paraId="2F61E88D" w14:textId="77777777" w:rsidR="00481E30" w:rsidRPr="00481E30" w:rsidRDefault="00481E30" w:rsidP="00481E30">
      <w:pPr>
        <w:spacing w:after="24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  <w:u w:val="single"/>
        </w:rPr>
        <w:t>For specific information</w:t>
      </w:r>
      <w:r w:rsidRPr="00481E30">
        <w:rPr>
          <w:rFonts w:ascii="Fira Sans" w:hAnsi="Fira Sans" w:cs="Calibri Light"/>
          <w:bCs/>
          <w:sz w:val="22"/>
          <w:szCs w:val="22"/>
        </w:rPr>
        <w:t xml:space="preserve">: </w:t>
      </w:r>
    </w:p>
    <w:p w14:paraId="5A233B91" w14:textId="77777777" w:rsidR="00481E30" w:rsidRPr="00481E30" w:rsidRDefault="00481E30" w:rsidP="00481E30">
      <w:pPr>
        <w:numPr>
          <w:ilvl w:val="0"/>
          <w:numId w:val="33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 xml:space="preserve">“Direct Methods” </w:t>
      </w:r>
      <w:r w:rsidRPr="00481E30">
        <w:rPr>
          <w:rFonts w:ascii="Fira Sans" w:hAnsi="Fira Sans" w:cs="Calibri Light"/>
          <w:bCs/>
          <w:sz w:val="22"/>
          <w:szCs w:val="22"/>
        </w:rPr>
        <w:t>– participants display knowledge or outcome(s)</w:t>
      </w:r>
    </w:p>
    <w:p w14:paraId="14B11B6B" w14:textId="77777777" w:rsidR="00481E30" w:rsidRPr="00481E30" w:rsidRDefault="00481E30" w:rsidP="00481E30">
      <w:pPr>
        <w:numPr>
          <w:ilvl w:val="0"/>
          <w:numId w:val="33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 xml:space="preserve">“Quantitative Methods” </w:t>
      </w:r>
      <w:r w:rsidRPr="00481E30">
        <w:rPr>
          <w:rFonts w:ascii="Fira Sans" w:hAnsi="Fira Sans" w:cs="Calibri Light"/>
          <w:bCs/>
          <w:sz w:val="22"/>
          <w:szCs w:val="22"/>
        </w:rPr>
        <w:t>– collect numerical data</w:t>
      </w:r>
    </w:p>
    <w:p w14:paraId="6975A75E" w14:textId="77777777" w:rsidR="00481E30" w:rsidRPr="00481E30" w:rsidRDefault="00481E30" w:rsidP="00481E30">
      <w:pPr>
        <w:numPr>
          <w:ilvl w:val="0"/>
          <w:numId w:val="33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Consider data review, document analysis, rubric, or closed-ended survey</w:t>
      </w:r>
    </w:p>
    <w:p w14:paraId="797DA25E" w14:textId="77777777" w:rsidR="00481E30" w:rsidRPr="00481E30" w:rsidRDefault="00481E30" w:rsidP="00481E30">
      <w:pPr>
        <w:rPr>
          <w:rFonts w:ascii="Fira Sans" w:hAnsi="Fira Sans" w:cs="Calibri Light"/>
          <w:bCs/>
          <w:sz w:val="22"/>
          <w:szCs w:val="22"/>
          <w:u w:val="single"/>
        </w:rPr>
      </w:pPr>
    </w:p>
    <w:p w14:paraId="61A2B6A2" w14:textId="6F5A6265" w:rsidR="00481E30" w:rsidRPr="00481E30" w:rsidRDefault="00481E30" w:rsidP="00481E30">
      <w:pPr>
        <w:spacing w:after="24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  <w:u w:val="single"/>
        </w:rPr>
        <w:t>For broad feedback</w:t>
      </w:r>
      <w:r w:rsidRPr="00481E30">
        <w:rPr>
          <w:rFonts w:ascii="Fira Sans" w:hAnsi="Fira Sans" w:cs="Calibri Light"/>
          <w:bCs/>
          <w:sz w:val="22"/>
          <w:szCs w:val="22"/>
        </w:rPr>
        <w:t xml:space="preserve">: </w:t>
      </w:r>
    </w:p>
    <w:p w14:paraId="3A455DDD" w14:textId="77777777" w:rsidR="00481E30" w:rsidRPr="00481E30" w:rsidRDefault="00481E30" w:rsidP="00481E30">
      <w:pPr>
        <w:numPr>
          <w:ilvl w:val="0"/>
          <w:numId w:val="34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 xml:space="preserve">“Indirect Methods” </w:t>
      </w:r>
      <w:r w:rsidRPr="00481E30">
        <w:rPr>
          <w:rFonts w:ascii="Fira Sans" w:hAnsi="Fira Sans" w:cs="Calibri Light"/>
          <w:bCs/>
          <w:sz w:val="22"/>
          <w:szCs w:val="22"/>
        </w:rPr>
        <w:t>– participants reflect on knowledge or outcome(s)</w:t>
      </w:r>
    </w:p>
    <w:p w14:paraId="122EA82D" w14:textId="77777777" w:rsidR="00481E30" w:rsidRPr="00481E30" w:rsidRDefault="00481E30" w:rsidP="00481E30">
      <w:pPr>
        <w:numPr>
          <w:ilvl w:val="0"/>
          <w:numId w:val="34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/>
          <w:bCs/>
          <w:sz w:val="22"/>
          <w:szCs w:val="22"/>
        </w:rPr>
        <w:t xml:space="preserve">“Qualitative Methods” </w:t>
      </w:r>
      <w:r w:rsidRPr="00481E30">
        <w:rPr>
          <w:rFonts w:ascii="Fira Sans" w:hAnsi="Fira Sans" w:cs="Calibri Light"/>
          <w:bCs/>
          <w:sz w:val="22"/>
          <w:szCs w:val="22"/>
        </w:rPr>
        <w:t>– collect non-numerical data</w:t>
      </w:r>
    </w:p>
    <w:p w14:paraId="22F6855D" w14:textId="77777777" w:rsidR="00481E30" w:rsidRPr="00481E30" w:rsidRDefault="00481E30" w:rsidP="00481E30">
      <w:pPr>
        <w:numPr>
          <w:ilvl w:val="0"/>
          <w:numId w:val="34"/>
        </w:numPr>
        <w:spacing w:after="120"/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Consider case study, focus group, or open-ended survey</w:t>
      </w:r>
    </w:p>
    <w:p w14:paraId="6E0F7847" w14:textId="628626B7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4F881C1D" w14:textId="08A0C620" w:rsidR="00481E30" w:rsidRPr="00481E30" w:rsidRDefault="00481E30" w:rsidP="00481E30">
      <w:pPr>
        <w:pStyle w:val="Heading3"/>
        <w:rPr>
          <w:rFonts w:ascii="Fira Sans" w:hAnsi="Fira Sans"/>
        </w:rPr>
      </w:pPr>
      <w:r w:rsidRPr="00481E30">
        <w:rPr>
          <w:rFonts w:ascii="Fira Sans" w:hAnsi="Fira Sans"/>
        </w:rPr>
        <w:lastRenderedPageBreak/>
        <w:t>Other Design Considerations</w:t>
      </w:r>
    </w:p>
    <w:p w14:paraId="3E15441C" w14:textId="1ADD733F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04A6E6E8" w14:textId="77777777" w:rsidR="00481E30" w:rsidRPr="00481E30" w:rsidRDefault="00481E30" w:rsidP="00481E30">
      <w:pPr>
        <w:numPr>
          <w:ilvl w:val="0"/>
          <w:numId w:val="35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Whether you are seeking information about individuals, a specific group, or an entire population will also inform your methodology and design</w:t>
      </w:r>
    </w:p>
    <w:p w14:paraId="4D33CDCD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11F503F6" w14:textId="0DD205C3" w:rsidR="00481E30" w:rsidRPr="00481E30" w:rsidRDefault="00481E30" w:rsidP="00481E30">
      <w:pPr>
        <w:numPr>
          <w:ilvl w:val="0"/>
          <w:numId w:val="35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Not all questions fit neatly into a single type of assessment (e.g., a needs assessment may be part of a larger program assessment)</w:t>
      </w:r>
    </w:p>
    <w:p w14:paraId="3F2AFE6B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7FA5B840" w14:textId="576B01A5" w:rsidR="00481E30" w:rsidRPr="00481E30" w:rsidRDefault="00481E30" w:rsidP="00481E30">
      <w:pPr>
        <w:numPr>
          <w:ilvl w:val="0"/>
          <w:numId w:val="35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Multiple forms of assessment may be required to answer certain questions (e.g., pre-assessment to determine baselines and summative assessment to measure outcomes)</w:t>
      </w:r>
    </w:p>
    <w:p w14:paraId="15968A02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139A5ED2" w14:textId="6F6F22CA" w:rsidR="00481E30" w:rsidRPr="00481E30" w:rsidRDefault="00481E30" w:rsidP="00481E30">
      <w:pPr>
        <w:numPr>
          <w:ilvl w:val="0"/>
          <w:numId w:val="35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Many assessments will use mixed methods, and may include both direct/indirect or quantitative/qualitative components (e.g., a survey with closed-ended and open-ended items)</w:t>
      </w:r>
    </w:p>
    <w:p w14:paraId="6C9F5701" w14:textId="77777777" w:rsidR="00481E30" w:rsidRPr="00481E30" w:rsidRDefault="00481E30" w:rsidP="00481E30">
      <w:pPr>
        <w:ind w:left="720"/>
        <w:rPr>
          <w:rFonts w:ascii="Fira Sans" w:hAnsi="Fira Sans" w:cs="Calibri Light"/>
          <w:bCs/>
          <w:sz w:val="22"/>
          <w:szCs w:val="22"/>
        </w:rPr>
      </w:pPr>
    </w:p>
    <w:p w14:paraId="2434639A" w14:textId="4B39347C" w:rsidR="00481E30" w:rsidRPr="00481E30" w:rsidRDefault="00481E30" w:rsidP="00481E30">
      <w:pPr>
        <w:numPr>
          <w:ilvl w:val="0"/>
          <w:numId w:val="35"/>
        </w:numPr>
        <w:rPr>
          <w:rFonts w:ascii="Fira Sans" w:hAnsi="Fira Sans" w:cs="Calibri Light"/>
          <w:bCs/>
          <w:sz w:val="22"/>
          <w:szCs w:val="22"/>
        </w:rPr>
      </w:pPr>
      <w:r w:rsidRPr="00481E30">
        <w:rPr>
          <w:rFonts w:ascii="Fira Sans" w:hAnsi="Fira Sans" w:cs="Calibri Light"/>
          <w:bCs/>
          <w:sz w:val="22"/>
          <w:szCs w:val="22"/>
        </w:rPr>
        <w:t>The type and form of assessment, and type of method, will to some extent also be determined by current resources (including existing data) and constraints.</w:t>
      </w:r>
    </w:p>
    <w:p w14:paraId="3C9B0583" w14:textId="37D9B906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369BF82B" w14:textId="188C4D0F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p w14:paraId="5974FE35" w14:textId="11930D92" w:rsidR="00481E30" w:rsidRDefault="00481E30" w:rsidP="00481E30">
      <w:pPr>
        <w:pStyle w:val="Heading2"/>
        <w:rPr>
          <w:rFonts w:ascii="Fira Sans" w:hAnsi="Fira Sans"/>
          <w:b/>
          <w:bCs/>
        </w:rPr>
      </w:pPr>
      <w:r w:rsidRPr="00481E30">
        <w:rPr>
          <w:rFonts w:ascii="Fira Sans" w:hAnsi="Fira Sans"/>
          <w:b/>
          <w:bCs/>
        </w:rPr>
        <w:t>Overview of Assessment Methods</w:t>
      </w:r>
    </w:p>
    <w:p w14:paraId="0C9C5DBD" w14:textId="77777777" w:rsidR="00481E30" w:rsidRPr="00481E30" w:rsidRDefault="00481E30" w:rsidP="00504D8B">
      <w:pPr>
        <w:rPr>
          <w:rFonts w:ascii="Fira Sans" w:hAnsi="Fira Sans" w:cs="Calibri Light"/>
          <w:bCs/>
          <w:sz w:val="22"/>
          <w:szCs w:val="22"/>
        </w:rPr>
      </w:pP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4"/>
        <w:gridCol w:w="5338"/>
      </w:tblGrid>
      <w:tr w:rsidR="002C4771" w:rsidRPr="00481E30" w14:paraId="25AC5B6A" w14:textId="77777777" w:rsidTr="00DE4FED">
        <w:tc>
          <w:tcPr>
            <w:tcW w:w="10792" w:type="dxa"/>
            <w:gridSpan w:val="2"/>
            <w:shd w:val="clear" w:color="auto" w:fill="4F81BD" w:themeFill="accent1"/>
          </w:tcPr>
          <w:p w14:paraId="568ACB76" w14:textId="4F9B0FB4" w:rsidR="002C4771" w:rsidRPr="00481E30" w:rsidRDefault="002C4771" w:rsidP="00DE4FED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Benchmarking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Using a standardized instrument to </w:t>
            </w:r>
            <w:r w:rsidR="002C5D04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>assess</w:t>
            </w:r>
            <w:r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 a program or institution </w:t>
            </w:r>
            <w:r w:rsidR="002C5D04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relative </w:t>
            </w:r>
            <w:r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to </w:t>
            </w:r>
            <w:r w:rsidR="007069D4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benchmarks or </w:t>
            </w:r>
            <w:r w:rsidR="002C5D04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best practices for </w:t>
            </w:r>
            <w:r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>similar programs or institutions</w:t>
            </w:r>
          </w:p>
        </w:tc>
      </w:tr>
      <w:tr w:rsidR="002C4771" w:rsidRPr="00481E30" w14:paraId="74A6D49F" w14:textId="77777777" w:rsidTr="00DE4FED">
        <w:tc>
          <w:tcPr>
            <w:tcW w:w="5454" w:type="dxa"/>
            <w:shd w:val="clear" w:color="auto" w:fill="auto"/>
          </w:tcPr>
          <w:p w14:paraId="603BBA69" w14:textId="77777777" w:rsidR="002C4771" w:rsidRPr="00481E30" w:rsidRDefault="002C4771" w:rsidP="00DE4FED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7628A29B" w14:textId="42D8F41C" w:rsidR="002C4771" w:rsidRPr="00481E30" w:rsidRDefault="002C5D04" w:rsidP="00DE4FE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Allows for comprehensive, objective assessment of program or institution</w:t>
            </w:r>
          </w:p>
          <w:p w14:paraId="1819A932" w14:textId="7E04FBE7" w:rsidR="002C5D04" w:rsidRPr="00481E30" w:rsidRDefault="002C5D04" w:rsidP="00DE4FE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Allows for direct comparisons relative to best practices and/or other institutions</w:t>
            </w:r>
          </w:p>
          <w:p w14:paraId="1319E13C" w14:textId="379AA5D7" w:rsidR="002C5D04" w:rsidRPr="00481E30" w:rsidRDefault="002C5D04" w:rsidP="00DE4FE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Standardized instrument requires minimal design or modification to implement</w:t>
            </w:r>
          </w:p>
        </w:tc>
        <w:tc>
          <w:tcPr>
            <w:tcW w:w="5338" w:type="dxa"/>
            <w:shd w:val="clear" w:color="auto" w:fill="auto"/>
          </w:tcPr>
          <w:p w14:paraId="62E28174" w14:textId="77777777" w:rsidR="002C4771" w:rsidRPr="00481E30" w:rsidRDefault="002C4771" w:rsidP="00DE4FED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69F5AA38" w14:textId="016A7E5E" w:rsidR="002C4771" w:rsidRPr="00481E30" w:rsidRDefault="007069D4" w:rsidP="007069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Process can be staff and time intensive</w:t>
            </w:r>
          </w:p>
          <w:p w14:paraId="35CB7529" w14:textId="77777777" w:rsidR="007069D4" w:rsidRPr="00481E30" w:rsidRDefault="007069D4" w:rsidP="00DE4FE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Requires buy-in and support from program and/or institutional leadership</w:t>
            </w:r>
          </w:p>
          <w:p w14:paraId="51CE5BDB" w14:textId="3FEA5FBD" w:rsidR="007069D4" w:rsidRPr="00481E30" w:rsidRDefault="007069D4" w:rsidP="00DE4FED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Standardized instruments may not reflect the nuances or specifics of certain programs or institutions</w:t>
            </w:r>
          </w:p>
        </w:tc>
      </w:tr>
      <w:tr w:rsidR="002C4771" w:rsidRPr="00481E30" w14:paraId="6CEAD244" w14:textId="77777777" w:rsidTr="00DE4FED">
        <w:tc>
          <w:tcPr>
            <w:tcW w:w="10792" w:type="dxa"/>
            <w:gridSpan w:val="2"/>
            <w:shd w:val="clear" w:color="auto" w:fill="auto"/>
          </w:tcPr>
          <w:p w14:paraId="17DA4A1D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5D7A33EF" w14:textId="1B1C3523" w:rsidR="002C4771" w:rsidRPr="00481E30" w:rsidRDefault="006E2F17" w:rsidP="00DE4F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access to a</w:t>
            </w:r>
            <w:r w:rsidR="007069D4" w:rsidRPr="00481E30">
              <w:rPr>
                <w:rFonts w:ascii="Fira Sans" w:hAnsi="Fira Sans" w:cs="Calibri Light"/>
              </w:rPr>
              <w:t>n appropriate standardized instrument</w:t>
            </w:r>
            <w:r w:rsidRPr="00481E30">
              <w:rPr>
                <w:rFonts w:ascii="Fira Sans" w:hAnsi="Fira Sans" w:cs="Calibri Light"/>
              </w:rPr>
              <w:t>?</w:t>
            </w:r>
            <w:r w:rsidR="007069D4" w:rsidRPr="00481E30">
              <w:rPr>
                <w:rFonts w:ascii="Fira Sans" w:hAnsi="Fira Sans" w:cs="Calibri Light"/>
              </w:rPr>
              <w:t xml:space="preserve"> (CAS Self-Study recommended for program benchmarking for ESS programs)</w:t>
            </w:r>
          </w:p>
          <w:p w14:paraId="147F3CA3" w14:textId="6BF63022" w:rsidR="007069D4" w:rsidRPr="00481E30" w:rsidRDefault="006E2F17" w:rsidP="007069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</w:t>
            </w:r>
            <w:r w:rsidR="007069D4" w:rsidRPr="00481E30">
              <w:rPr>
                <w:rFonts w:ascii="Fira Sans" w:hAnsi="Fira Sans" w:cs="Calibri Light"/>
              </w:rPr>
              <w:t xml:space="preserve"> designated individual or team for administering the assessment</w:t>
            </w:r>
            <w:r w:rsidRPr="00481E30">
              <w:rPr>
                <w:rFonts w:ascii="Fira Sans" w:hAnsi="Fira Sans" w:cs="Calibri Light"/>
              </w:rPr>
              <w:t>?</w:t>
            </w:r>
          </w:p>
          <w:p w14:paraId="5FBCE6B0" w14:textId="4DC9A8C9" w:rsidR="007069D4" w:rsidRPr="00481E30" w:rsidRDefault="006E2F17" w:rsidP="007069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access to n</w:t>
            </w:r>
            <w:r w:rsidR="007069D4" w:rsidRPr="00481E30">
              <w:rPr>
                <w:rFonts w:ascii="Fira Sans" w:hAnsi="Fira Sans" w:cs="Calibri Light"/>
              </w:rPr>
              <w:t xml:space="preserve">ecessary evidence for </w:t>
            </w:r>
            <w:r w:rsidRPr="00481E30">
              <w:rPr>
                <w:rFonts w:ascii="Fira Sans" w:hAnsi="Fira Sans" w:cs="Calibri Light"/>
              </w:rPr>
              <w:t xml:space="preserve">making </w:t>
            </w:r>
            <w:r w:rsidR="007069D4" w:rsidRPr="00481E30">
              <w:rPr>
                <w:rFonts w:ascii="Fira Sans" w:hAnsi="Fira Sans" w:cs="Calibri Light"/>
              </w:rPr>
              <w:t>comparison</w:t>
            </w:r>
            <w:r w:rsidRPr="00481E30">
              <w:rPr>
                <w:rFonts w:ascii="Fira Sans" w:hAnsi="Fira Sans" w:cs="Calibri Light"/>
              </w:rPr>
              <w:t>s</w:t>
            </w:r>
            <w:r w:rsidR="007069D4" w:rsidRPr="00481E30">
              <w:rPr>
                <w:rFonts w:ascii="Fira Sans" w:hAnsi="Fira Sans" w:cs="Calibri Light"/>
              </w:rPr>
              <w:t xml:space="preserve"> (data benchmarks and/or program documents and resources)</w:t>
            </w:r>
            <w:r w:rsidRPr="00481E30">
              <w:rPr>
                <w:rFonts w:ascii="Fira Sans" w:hAnsi="Fira Sans" w:cs="Calibri Light"/>
              </w:rPr>
              <w:t>?</w:t>
            </w:r>
          </w:p>
        </w:tc>
      </w:tr>
    </w:tbl>
    <w:p w14:paraId="460D0490" w14:textId="0B22748B" w:rsidR="002C4771" w:rsidRPr="00481E30" w:rsidRDefault="002C4771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85"/>
        <w:gridCol w:w="5299"/>
      </w:tblGrid>
      <w:tr w:rsidR="00E80917" w:rsidRPr="00481E30" w14:paraId="221F4603" w14:textId="77777777" w:rsidTr="003E076B">
        <w:trPr>
          <w:jc w:val="center"/>
        </w:trPr>
        <w:tc>
          <w:tcPr>
            <w:tcW w:w="10898" w:type="dxa"/>
            <w:gridSpan w:val="2"/>
            <w:shd w:val="clear" w:color="auto" w:fill="4F81BD" w:themeFill="accent1"/>
          </w:tcPr>
          <w:p w14:paraId="4397658A" w14:textId="776B49BA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Case Study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A form of qualitative descriptive research, the case study looks intensely at an individual, 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program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, institution</w:t>
            </w:r>
            <w:r w:rsidR="00A5716B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,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or event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to assess needs, outcomes, etc.</w:t>
            </w:r>
          </w:p>
        </w:tc>
      </w:tr>
      <w:tr w:rsidR="00E80917" w:rsidRPr="00481E30" w14:paraId="533CDFB6" w14:textId="77777777" w:rsidTr="003E076B">
        <w:trPr>
          <w:jc w:val="center"/>
        </w:trPr>
        <w:tc>
          <w:tcPr>
            <w:tcW w:w="5543" w:type="dxa"/>
            <w:shd w:val="clear" w:color="auto" w:fill="auto"/>
          </w:tcPr>
          <w:p w14:paraId="24CDA3A1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000B165B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More detail and depth to data</w:t>
            </w:r>
          </w:p>
          <w:p w14:paraId="446563BF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Multiple perspectives are gathered</w:t>
            </w:r>
          </w:p>
          <w:p w14:paraId="00B06332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Tells a story</w:t>
            </w:r>
          </w:p>
          <w:p w14:paraId="09DA16E3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Very descriptive in nature</w:t>
            </w:r>
          </w:p>
          <w:p w14:paraId="0EACABE8" w14:textId="77777777" w:rsidR="00E80917" w:rsidRPr="00481E30" w:rsidRDefault="00E80917" w:rsidP="003E076B">
            <w:pPr>
              <w:ind w:left="360"/>
              <w:rPr>
                <w:rFonts w:ascii="Fira Sans" w:hAnsi="Fira Sans" w:cs="Calibri Light"/>
                <w:bCs/>
                <w:sz w:val="22"/>
                <w:szCs w:val="22"/>
              </w:rPr>
            </w:pPr>
          </w:p>
        </w:tc>
        <w:tc>
          <w:tcPr>
            <w:tcW w:w="5355" w:type="dxa"/>
            <w:shd w:val="clear" w:color="auto" w:fill="auto"/>
          </w:tcPr>
          <w:p w14:paraId="114B8D0F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1A6F22E6" w14:textId="27389668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Takes significant time to gather and analyze</w:t>
            </w:r>
            <w:r w:rsidR="00654D68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data</w:t>
            </w:r>
          </w:p>
          <w:p w14:paraId="293A2B22" w14:textId="50AD97A2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Narrow purpose </w:t>
            </w:r>
            <w:r w:rsidR="00A5716B" w:rsidRPr="00481E30">
              <w:rPr>
                <w:rFonts w:ascii="Fira Sans" w:hAnsi="Fira Sans" w:cs="Calibri Light"/>
                <w:bCs/>
                <w:sz w:val="22"/>
                <w:szCs w:val="22"/>
              </w:rPr>
              <w:t>for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sharing data afterward</w:t>
            </w:r>
          </w:p>
          <w:p w14:paraId="37957ECC" w14:textId="6A3D1BFA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Analysis </w:t>
            </w:r>
            <w:r w:rsidR="00A5716B" w:rsidRPr="00481E30">
              <w:rPr>
                <w:rFonts w:ascii="Fira Sans" w:hAnsi="Fira Sans" w:cs="Calibri Light"/>
                <w:bCs/>
                <w:sz w:val="22"/>
                <w:szCs w:val="22"/>
              </w:rPr>
              <w:t>can be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time</w:t>
            </w:r>
            <w:r w:rsidR="00A5716B" w:rsidRPr="00481E30">
              <w:rPr>
                <w:rFonts w:ascii="Fira Sans" w:hAnsi="Fira Sans" w:cs="Calibri Light"/>
                <w:bCs/>
                <w:sz w:val="22"/>
                <w:szCs w:val="22"/>
              </w:rPr>
              <w:t>-consuming</w:t>
            </w:r>
          </w:p>
          <w:p w14:paraId="7D2E2638" w14:textId="106567CA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Resources may be needed to capture data</w:t>
            </w:r>
          </w:p>
          <w:p w14:paraId="6E7D2D39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Not meant to be generalizable</w:t>
            </w:r>
          </w:p>
        </w:tc>
      </w:tr>
      <w:tr w:rsidR="00E80917" w:rsidRPr="00481E30" w14:paraId="35DBEB43" w14:textId="77777777" w:rsidTr="003E076B">
        <w:trPr>
          <w:jc w:val="center"/>
        </w:trPr>
        <w:tc>
          <w:tcPr>
            <w:tcW w:w="10898" w:type="dxa"/>
            <w:gridSpan w:val="2"/>
            <w:shd w:val="clear" w:color="auto" w:fill="auto"/>
          </w:tcPr>
          <w:p w14:paraId="615F3AA2" w14:textId="548DE92F" w:rsidR="00E80917" w:rsidRPr="00481E30" w:rsidRDefault="00A5716B" w:rsidP="003E07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</w:t>
            </w:r>
            <w:r w:rsidR="009B3B92"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lanning questions:</w:t>
            </w:r>
          </w:p>
          <w:p w14:paraId="1D5939D0" w14:textId="3C2A9E05" w:rsidR="00E80917" w:rsidRPr="00481E30" w:rsidRDefault="00E80917" w:rsidP="003E07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How will you capture </w:t>
            </w:r>
            <w:r w:rsidR="00FD6178" w:rsidRPr="00481E30">
              <w:rPr>
                <w:rFonts w:ascii="Fira Sans" w:hAnsi="Fira Sans" w:cs="Calibri Light"/>
              </w:rPr>
              <w:t xml:space="preserve">your </w:t>
            </w:r>
            <w:r w:rsidR="00654D68" w:rsidRPr="00481E30">
              <w:rPr>
                <w:rFonts w:ascii="Fira Sans" w:hAnsi="Fira Sans" w:cs="Calibri Light"/>
              </w:rPr>
              <w:t>data</w:t>
            </w:r>
            <w:r w:rsidRPr="00481E30">
              <w:rPr>
                <w:rFonts w:ascii="Fira Sans" w:hAnsi="Fira Sans" w:cs="Calibri Light"/>
              </w:rPr>
              <w:t>?</w:t>
            </w:r>
          </w:p>
          <w:p w14:paraId="030B95B1" w14:textId="77777777" w:rsidR="00E80917" w:rsidRPr="00481E30" w:rsidRDefault="00E80917" w:rsidP="003E07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 clear understanding what you are profiling and why?</w:t>
            </w:r>
          </w:p>
          <w:p w14:paraId="65BA4452" w14:textId="5824F639" w:rsidR="00E80917" w:rsidRPr="00481E30" w:rsidRDefault="00FD6178" w:rsidP="00FD617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</w:t>
            </w:r>
            <w:r w:rsidR="00E80917" w:rsidRPr="00481E30">
              <w:rPr>
                <w:rFonts w:ascii="Fira Sans" w:hAnsi="Fira Sans" w:cs="Calibri Light"/>
              </w:rPr>
              <w:t xml:space="preserve"> process </w:t>
            </w:r>
            <w:r w:rsidRPr="00481E30">
              <w:rPr>
                <w:rFonts w:ascii="Fira Sans" w:hAnsi="Fira Sans" w:cs="Calibri Light"/>
              </w:rPr>
              <w:t xml:space="preserve">and analyze </w:t>
            </w:r>
            <w:r w:rsidR="00654D68" w:rsidRPr="00481E30">
              <w:rPr>
                <w:rFonts w:ascii="Fira Sans" w:hAnsi="Fira Sans" w:cs="Calibri Light"/>
              </w:rPr>
              <w:t>your data</w:t>
            </w:r>
            <w:r w:rsidR="00E80917" w:rsidRPr="00481E30">
              <w:rPr>
                <w:rFonts w:ascii="Fira Sans" w:hAnsi="Fira Sans" w:cs="Calibri Light"/>
              </w:rPr>
              <w:t>?</w:t>
            </w:r>
          </w:p>
        </w:tc>
      </w:tr>
    </w:tbl>
    <w:p w14:paraId="60DBB472" w14:textId="77777777" w:rsidR="00E80917" w:rsidRPr="00481E30" w:rsidRDefault="00E80917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4"/>
        <w:gridCol w:w="5338"/>
      </w:tblGrid>
      <w:tr w:rsidR="007069D4" w:rsidRPr="00481E30" w14:paraId="4764225D" w14:textId="77777777" w:rsidTr="003E076B">
        <w:tc>
          <w:tcPr>
            <w:tcW w:w="10792" w:type="dxa"/>
            <w:gridSpan w:val="2"/>
            <w:shd w:val="clear" w:color="auto" w:fill="4F81BD" w:themeFill="accent1"/>
          </w:tcPr>
          <w:p w14:paraId="71C5ABFE" w14:textId="1112502E" w:rsidR="007069D4" w:rsidRPr="00481E30" w:rsidRDefault="007069D4" w:rsidP="003E076B">
            <w:pPr>
              <w:rPr>
                <w:rFonts w:ascii="Fira Sans" w:hAnsi="Fira Sans" w:cs="Calibri Light"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lastRenderedPageBreak/>
              <w:t>Data Review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E52452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A systematic analysis of data collected for an institution, program, </w:t>
            </w:r>
            <w:r w:rsidR="006E2F17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service, </w:t>
            </w:r>
            <w:r w:rsidR="00E52452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or </w:t>
            </w:r>
            <w:r w:rsidR="006E2F17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>population</w:t>
            </w:r>
            <w:r w:rsidR="00E52452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 xml:space="preserve"> of students to assess needs, outputs, outcomes, and/or trends</w:t>
            </w:r>
          </w:p>
        </w:tc>
      </w:tr>
      <w:tr w:rsidR="007069D4" w:rsidRPr="00481E30" w14:paraId="52B72C0C" w14:textId="77777777" w:rsidTr="003E076B">
        <w:tc>
          <w:tcPr>
            <w:tcW w:w="5454" w:type="dxa"/>
            <w:shd w:val="clear" w:color="auto" w:fill="auto"/>
          </w:tcPr>
          <w:p w14:paraId="6787239F" w14:textId="77777777" w:rsidR="007069D4" w:rsidRPr="00481E30" w:rsidRDefault="007069D4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545AA16F" w14:textId="77777777" w:rsidR="007069D4" w:rsidRPr="00481E30" w:rsidRDefault="000719FB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leverage existing data to provide insight for further assessment and/or program improvements</w:t>
            </w:r>
          </w:p>
          <w:p w14:paraId="61E10B80" w14:textId="77777777" w:rsidR="000719FB" w:rsidRPr="00481E30" w:rsidRDefault="006E2F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Can provide </w:t>
            </w:r>
            <w:r w:rsidR="000719FB" w:rsidRPr="00481E30">
              <w:rPr>
                <w:rFonts w:ascii="Fira Sans" w:hAnsi="Fira Sans" w:cs="Calibri Light"/>
                <w:bCs/>
                <w:sz w:val="22"/>
                <w:szCs w:val="22"/>
              </w:rPr>
              <w:t>clear quantitative data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points for analysis and reporting</w:t>
            </w:r>
          </w:p>
          <w:p w14:paraId="4C85EDBA" w14:textId="6640AF75" w:rsidR="006E2F17" w:rsidRPr="00481E30" w:rsidRDefault="006E2F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provide insight on a student population without requiring participation or response</w:t>
            </w:r>
          </w:p>
        </w:tc>
        <w:tc>
          <w:tcPr>
            <w:tcW w:w="5338" w:type="dxa"/>
            <w:shd w:val="clear" w:color="auto" w:fill="auto"/>
          </w:tcPr>
          <w:p w14:paraId="48FDC453" w14:textId="77777777" w:rsidR="007069D4" w:rsidRPr="00481E30" w:rsidRDefault="007069D4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57DEACE2" w14:textId="1CFF4CD1" w:rsidR="007069D4" w:rsidRPr="00481E30" w:rsidRDefault="006E2F17" w:rsidP="007069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Requires established data collection processes or implementing new data collection processes</w:t>
            </w:r>
          </w:p>
          <w:p w14:paraId="342F4267" w14:textId="77777777" w:rsidR="006E2F17" w:rsidRPr="00481E30" w:rsidRDefault="006E2F17" w:rsidP="007069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May not allow for establishing causal relationships</w:t>
            </w:r>
          </w:p>
          <w:p w14:paraId="7C047987" w14:textId="3DFAD77E" w:rsidR="006E2F17" w:rsidRPr="00481E30" w:rsidRDefault="006E2F17" w:rsidP="007069D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Does not typically encompass broad, reflective feedback </w:t>
            </w:r>
          </w:p>
        </w:tc>
      </w:tr>
      <w:tr w:rsidR="007069D4" w:rsidRPr="00481E30" w14:paraId="727617EF" w14:textId="77777777" w:rsidTr="003E076B">
        <w:tc>
          <w:tcPr>
            <w:tcW w:w="10792" w:type="dxa"/>
            <w:gridSpan w:val="2"/>
            <w:shd w:val="clear" w:color="auto" w:fill="auto"/>
          </w:tcPr>
          <w:p w14:paraId="2C59F80E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7CD167C2" w14:textId="77777777" w:rsidR="007069D4" w:rsidRPr="00481E30" w:rsidRDefault="006E2F17" w:rsidP="00A571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Are existing data collection processes in place? If not, do you have resources for implementing new data collection processes?</w:t>
            </w:r>
          </w:p>
          <w:p w14:paraId="18088B68" w14:textId="36F42B6B" w:rsidR="006E2F17" w:rsidRPr="00481E30" w:rsidRDefault="00D75A77" w:rsidP="00A571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How will </w:t>
            </w:r>
            <w:r w:rsidR="006E2F17" w:rsidRPr="00481E30">
              <w:rPr>
                <w:rFonts w:ascii="Fira Sans" w:hAnsi="Fira Sans" w:cs="Calibri Light"/>
              </w:rPr>
              <w:t xml:space="preserve">you define specific data sources, specific measures (and corresponding items if </w:t>
            </w:r>
            <w:r w:rsidRPr="00481E30">
              <w:rPr>
                <w:rFonts w:ascii="Fira Sans" w:hAnsi="Fira Sans" w:cs="Calibri Light"/>
              </w:rPr>
              <w:t>needed</w:t>
            </w:r>
            <w:r w:rsidR="006E2F17" w:rsidRPr="00481E30">
              <w:rPr>
                <w:rFonts w:ascii="Fira Sans" w:hAnsi="Fira Sans" w:cs="Calibri Light"/>
              </w:rPr>
              <w:t xml:space="preserve">), and </w:t>
            </w:r>
            <w:r w:rsidRPr="00481E30">
              <w:rPr>
                <w:rFonts w:ascii="Fira Sans" w:hAnsi="Fira Sans" w:cs="Calibri Light"/>
              </w:rPr>
              <w:t xml:space="preserve">appropriate </w:t>
            </w:r>
            <w:r w:rsidR="006E2F17" w:rsidRPr="00481E30">
              <w:rPr>
                <w:rFonts w:ascii="Fira Sans" w:hAnsi="Fira Sans" w:cs="Calibri Light"/>
              </w:rPr>
              <w:t>collection and analysis methodologies?</w:t>
            </w:r>
          </w:p>
          <w:p w14:paraId="7BC93EAB" w14:textId="2EEF859C" w:rsidR="006E2F17" w:rsidRPr="00481E30" w:rsidRDefault="006E2F17" w:rsidP="00A571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Does your data </w:t>
            </w:r>
            <w:r w:rsidR="00D75A77" w:rsidRPr="00481E30">
              <w:rPr>
                <w:rFonts w:ascii="Fira Sans" w:hAnsi="Fira Sans" w:cs="Calibri Light"/>
              </w:rPr>
              <w:t>accurately reflect what you are attempting to assess?</w:t>
            </w:r>
          </w:p>
        </w:tc>
      </w:tr>
    </w:tbl>
    <w:p w14:paraId="28A58AAC" w14:textId="360683EF" w:rsidR="007069D4" w:rsidRPr="00481E30" w:rsidRDefault="007069D4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1079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220"/>
        <w:gridCol w:w="5572"/>
      </w:tblGrid>
      <w:tr w:rsidR="00E80917" w:rsidRPr="00481E30" w14:paraId="6874DD15" w14:textId="77777777" w:rsidTr="003E076B">
        <w:trPr>
          <w:jc w:val="center"/>
        </w:trPr>
        <w:tc>
          <w:tcPr>
            <w:tcW w:w="10792" w:type="dxa"/>
            <w:gridSpan w:val="2"/>
            <w:shd w:val="clear" w:color="auto" w:fill="4F81BD" w:themeFill="accent1"/>
          </w:tcPr>
          <w:p w14:paraId="3517ADD7" w14:textId="7BEEFCC4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Document Analysis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A form of qualitative research in which documents are used to give voice, interpretation</w:t>
            </w:r>
            <w:r w:rsidR="00FD6178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,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and meaning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; documents may include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application materials, student newspaper or publications, marketing materials, meeting minutes, strategic planning documents, etc.</w:t>
            </w:r>
          </w:p>
        </w:tc>
      </w:tr>
      <w:tr w:rsidR="00E80917" w:rsidRPr="00481E30" w14:paraId="72AFF794" w14:textId="77777777" w:rsidTr="003E076B">
        <w:trPr>
          <w:jc w:val="center"/>
        </w:trPr>
        <w:tc>
          <w:tcPr>
            <w:tcW w:w="5220" w:type="dxa"/>
            <w:shd w:val="clear" w:color="auto" w:fill="auto"/>
          </w:tcPr>
          <w:p w14:paraId="66524F82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7EC1291B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Documents are readily available</w:t>
            </w:r>
          </w:p>
          <w:p w14:paraId="5352ECD0" w14:textId="139F57AF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Documents are 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>easily collected</w:t>
            </w:r>
          </w:p>
          <w:p w14:paraId="3EBBB539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Documents are a stable data source (they don’t change)</w:t>
            </w:r>
          </w:p>
          <w:p w14:paraId="42242732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be collected on a quick timeline</w:t>
            </w:r>
          </w:p>
        </w:tc>
        <w:tc>
          <w:tcPr>
            <w:tcW w:w="5572" w:type="dxa"/>
            <w:shd w:val="clear" w:color="auto" w:fill="auto"/>
          </w:tcPr>
          <w:p w14:paraId="00007AB1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2D6F7D64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Non-responsive in nature</w:t>
            </w:r>
          </w:p>
          <w:p w14:paraId="292A3BCC" w14:textId="15E15B5A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Documents are context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>-specific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and language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>-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specific</w:t>
            </w:r>
          </w:p>
          <w:p w14:paraId="5444D9E6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Documents are often disconnected from their creator</w:t>
            </w:r>
          </w:p>
          <w:p w14:paraId="70682FC2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All documents are written through a lens, need to be aware of lens in order to assess objectivity</w:t>
            </w:r>
          </w:p>
          <w:p w14:paraId="67FD1232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analysis takes time</w:t>
            </w:r>
          </w:p>
        </w:tc>
      </w:tr>
      <w:tr w:rsidR="00E80917" w:rsidRPr="00481E30" w14:paraId="2FF956B8" w14:textId="77777777" w:rsidTr="003E076B">
        <w:trPr>
          <w:jc w:val="center"/>
        </w:trPr>
        <w:tc>
          <w:tcPr>
            <w:tcW w:w="10792" w:type="dxa"/>
            <w:gridSpan w:val="2"/>
            <w:shd w:val="clear" w:color="auto" w:fill="auto"/>
          </w:tcPr>
          <w:p w14:paraId="69411193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6EBDDD51" w14:textId="1152A976" w:rsidR="00E80917" w:rsidRPr="00481E30" w:rsidRDefault="00E80917" w:rsidP="00A571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How </w:t>
            </w:r>
            <w:r w:rsidR="00FD6178" w:rsidRPr="00481E30">
              <w:rPr>
                <w:rFonts w:ascii="Fira Sans" w:hAnsi="Fira Sans" w:cs="Calibri Light"/>
              </w:rPr>
              <w:t>will you gain</w:t>
            </w:r>
            <w:r w:rsidRPr="00481E30">
              <w:rPr>
                <w:rFonts w:ascii="Fira Sans" w:hAnsi="Fira Sans" w:cs="Calibri Light"/>
              </w:rPr>
              <w:t xml:space="preserve"> access to the documents?</w:t>
            </w:r>
          </w:p>
          <w:p w14:paraId="04E067C3" w14:textId="1D1E878E" w:rsidR="00E80917" w:rsidRPr="00481E30" w:rsidRDefault="00FD6178" w:rsidP="00A5716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you analyze the documents</w:t>
            </w:r>
            <w:r w:rsidR="00E80917" w:rsidRPr="00481E30">
              <w:rPr>
                <w:rFonts w:ascii="Fira Sans" w:hAnsi="Fira Sans" w:cs="Calibri Light"/>
              </w:rPr>
              <w:t>?</w:t>
            </w:r>
          </w:p>
        </w:tc>
      </w:tr>
    </w:tbl>
    <w:p w14:paraId="28ED5D0E" w14:textId="77777777" w:rsidR="00E80917" w:rsidRPr="00481E30" w:rsidRDefault="00E80917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1080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516"/>
        <w:gridCol w:w="5284"/>
      </w:tblGrid>
      <w:tr w:rsidR="00E80917" w:rsidRPr="00481E30" w14:paraId="423FEDD9" w14:textId="77777777" w:rsidTr="003E076B">
        <w:tc>
          <w:tcPr>
            <w:tcW w:w="10800" w:type="dxa"/>
            <w:gridSpan w:val="2"/>
            <w:shd w:val="clear" w:color="auto" w:fill="4F81BD" w:themeFill="accent1"/>
          </w:tcPr>
          <w:p w14:paraId="01DACEE6" w14:textId="16D266C8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Focus Group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Asking face to face open-ended questions in a group or one-on-one setting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, with the intention to </w:t>
            </w:r>
            <w:r w:rsidR="00FD6178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prompt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discussion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and reflection to assess climate, needs, satisfaction, etc.</w:t>
            </w:r>
          </w:p>
        </w:tc>
      </w:tr>
      <w:tr w:rsidR="00E80917" w:rsidRPr="00481E30" w14:paraId="184070BB" w14:textId="77777777" w:rsidTr="003E076B">
        <w:tc>
          <w:tcPr>
            <w:tcW w:w="5516" w:type="dxa"/>
            <w:shd w:val="clear" w:color="auto" w:fill="auto"/>
          </w:tcPr>
          <w:p w14:paraId="299482B1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41667726" w14:textId="1DBEFE99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Helps to understand 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needs, experiences, satisfaction, etc. </w:t>
            </w:r>
          </w:p>
          <w:p w14:paraId="12F5C526" w14:textId="19B9D0EA" w:rsidR="00E80917" w:rsidRPr="00481E30" w:rsidRDefault="00FD6178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be conducted with a relatively s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mall number of participants </w:t>
            </w:r>
          </w:p>
          <w:p w14:paraId="6C33C0D7" w14:textId="4293DE3A" w:rsidR="00E80917" w:rsidRPr="00481E30" w:rsidRDefault="00E80917" w:rsidP="00FD617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Focus groups encourage group interaction and building upon ideas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>, yielding broad reflection</w:t>
            </w:r>
          </w:p>
        </w:tc>
        <w:tc>
          <w:tcPr>
            <w:tcW w:w="5284" w:type="dxa"/>
            <w:shd w:val="clear" w:color="auto" w:fill="auto"/>
          </w:tcPr>
          <w:p w14:paraId="1879EAF9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18381778" w14:textId="2ECF3189" w:rsidR="00E80917" w:rsidRPr="00481E30" w:rsidRDefault="00FD6178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Recruiting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participants </w:t>
            </w:r>
          </w:p>
          <w:p w14:paraId="3AE9153C" w14:textId="1588DA7A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Data collection and analysis </w:t>
            </w:r>
            <w:r w:rsidR="00FD6178" w:rsidRPr="00481E30">
              <w:rPr>
                <w:rFonts w:ascii="Fira Sans" w:hAnsi="Fira Sans" w:cs="Calibri Light"/>
                <w:bCs/>
                <w:sz w:val="22"/>
                <w:szCs w:val="22"/>
              </w:rPr>
              <w:t>are time consuming</w:t>
            </w:r>
          </w:p>
          <w:p w14:paraId="2FA660B7" w14:textId="285E226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Beware of bias in analysis</w:t>
            </w:r>
          </w:p>
          <w:p w14:paraId="1CD92C2B" w14:textId="4D5A9BC3" w:rsidR="00E80917" w:rsidRPr="00481E30" w:rsidRDefault="00FD6178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May not yield meaningful quantitative data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                       </w:t>
            </w:r>
          </w:p>
          <w:p w14:paraId="52801F5F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is not meant to be generalizable</w:t>
            </w:r>
          </w:p>
        </w:tc>
      </w:tr>
      <w:tr w:rsidR="00E80917" w:rsidRPr="00481E30" w14:paraId="4B85DF2A" w14:textId="77777777" w:rsidTr="003E076B">
        <w:tc>
          <w:tcPr>
            <w:tcW w:w="10800" w:type="dxa"/>
            <w:gridSpan w:val="2"/>
            <w:shd w:val="clear" w:color="auto" w:fill="auto"/>
          </w:tcPr>
          <w:p w14:paraId="06938F99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3449346D" w14:textId="77777777" w:rsidR="00E80917" w:rsidRPr="00481E30" w:rsidRDefault="00E80917" w:rsidP="00A571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you develop questions and protocols?</w:t>
            </w:r>
          </w:p>
          <w:p w14:paraId="776D09B1" w14:textId="6D220A9D" w:rsidR="00E80917" w:rsidRPr="00481E30" w:rsidRDefault="00FD6178" w:rsidP="00A571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What knowledge does the facilitator need of the population, program, or service</w:t>
            </w:r>
            <w:r w:rsidR="00E80917" w:rsidRPr="00481E30">
              <w:rPr>
                <w:rFonts w:ascii="Fira Sans" w:hAnsi="Fira Sans" w:cs="Calibri Light"/>
              </w:rPr>
              <w:t>?</w:t>
            </w:r>
          </w:p>
          <w:p w14:paraId="2D19D22C" w14:textId="2A921A22" w:rsidR="00E80917" w:rsidRPr="00481E30" w:rsidRDefault="00E80917" w:rsidP="00A571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notes be taken?</w:t>
            </w:r>
          </w:p>
          <w:p w14:paraId="52A0BA06" w14:textId="77777777" w:rsidR="00E80917" w:rsidRPr="00481E30" w:rsidRDefault="00E80917" w:rsidP="00A571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What logistics do you need to consider as far as finding space, etc.?</w:t>
            </w:r>
          </w:p>
          <w:p w14:paraId="7B0D626D" w14:textId="77777777" w:rsidR="00E80917" w:rsidRPr="00481E30" w:rsidRDefault="00E80917" w:rsidP="00A571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need consent forms?</w:t>
            </w:r>
          </w:p>
        </w:tc>
      </w:tr>
    </w:tbl>
    <w:p w14:paraId="458EA2EC" w14:textId="0C0D00B8" w:rsidR="00E80917" w:rsidRPr="00481E30" w:rsidRDefault="00E80917" w:rsidP="00B709EE">
      <w:pPr>
        <w:rPr>
          <w:rFonts w:ascii="Fira Sans" w:hAnsi="Fira Sans" w:cs="Calibri Light"/>
          <w:b/>
          <w:sz w:val="22"/>
          <w:szCs w:val="22"/>
        </w:rPr>
      </w:pPr>
    </w:p>
    <w:p w14:paraId="4644BB05" w14:textId="77777777" w:rsidR="00481E30" w:rsidRPr="00481E30" w:rsidRDefault="00481E30">
      <w:pPr>
        <w:rPr>
          <w:rFonts w:ascii="Fira Sans" w:hAnsi="Fira Sans"/>
        </w:rPr>
      </w:pPr>
      <w:r w:rsidRPr="00481E30">
        <w:rPr>
          <w:rFonts w:ascii="Fira Sans" w:hAnsi="Fira Sans"/>
        </w:rPr>
        <w:br w:type="page"/>
      </w: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4"/>
        <w:gridCol w:w="5338"/>
      </w:tblGrid>
      <w:tr w:rsidR="005011C3" w:rsidRPr="00481E30" w14:paraId="201D44A5" w14:textId="77777777" w:rsidTr="003E076B">
        <w:tc>
          <w:tcPr>
            <w:tcW w:w="10792" w:type="dxa"/>
            <w:gridSpan w:val="2"/>
            <w:shd w:val="clear" w:color="auto" w:fill="4F81BD" w:themeFill="accent1"/>
          </w:tcPr>
          <w:p w14:paraId="2E0F6833" w14:textId="4E058ED1" w:rsidR="005011C3" w:rsidRPr="00481E30" w:rsidRDefault="005011C3" w:rsidP="003E076B">
            <w:pPr>
              <w:rPr>
                <w:rFonts w:ascii="Fira Sans" w:hAnsi="Fira Sans" w:cs="Calibri Light"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lastRenderedPageBreak/>
              <w:t>Literature Review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0719FB" w:rsidRPr="00481E30">
              <w:rPr>
                <w:rFonts w:ascii="Fira Sans" w:hAnsi="Fira Sans" w:cs="Calibri Light"/>
                <w:color w:val="FFFFFF"/>
                <w:sz w:val="22"/>
                <w:szCs w:val="22"/>
              </w:rPr>
              <w:t>A systematic review of published literature regarding needs and trends among a population of students and/or best practices for a program, service, or institution</w:t>
            </w:r>
          </w:p>
        </w:tc>
      </w:tr>
      <w:tr w:rsidR="005011C3" w:rsidRPr="00481E30" w14:paraId="48D71F2E" w14:textId="77777777" w:rsidTr="003E076B">
        <w:tc>
          <w:tcPr>
            <w:tcW w:w="5454" w:type="dxa"/>
            <w:shd w:val="clear" w:color="auto" w:fill="auto"/>
          </w:tcPr>
          <w:p w14:paraId="1DDF38CC" w14:textId="77777777" w:rsidR="005011C3" w:rsidRPr="00481E30" w:rsidRDefault="005011C3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238ECE04" w14:textId="1BA52A34" w:rsidR="0015583F" w:rsidRPr="00481E30" w:rsidRDefault="0015583F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provide broad insight on needs, trends, and best practices</w:t>
            </w:r>
          </w:p>
          <w:p w14:paraId="3FD2CFD3" w14:textId="5474E555" w:rsidR="0015583F" w:rsidRPr="00481E30" w:rsidRDefault="0015583F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support program assessment without the need for a full benchmarking process</w:t>
            </w:r>
          </w:p>
          <w:p w14:paraId="1792AF32" w14:textId="36DFB941" w:rsidR="005011C3" w:rsidRPr="00481E30" w:rsidRDefault="0015583F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provide insight on a student population without requiring participation or response</w:t>
            </w:r>
          </w:p>
        </w:tc>
        <w:tc>
          <w:tcPr>
            <w:tcW w:w="5338" w:type="dxa"/>
            <w:shd w:val="clear" w:color="auto" w:fill="auto"/>
          </w:tcPr>
          <w:p w14:paraId="7157D6C5" w14:textId="77777777" w:rsidR="005011C3" w:rsidRPr="00481E30" w:rsidRDefault="005011C3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1A63DC47" w14:textId="154BF30B" w:rsidR="005011C3" w:rsidRPr="00481E30" w:rsidRDefault="00E21C8A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</w:t>
            </w:r>
            <w:r w:rsidR="0015583F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may not </w:t>
            </w:r>
            <w:r w:rsidR="00CB54D5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be generalizable </w:t>
            </w:r>
            <w:r w:rsidR="0015583F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to specific </w:t>
            </w:r>
            <w:r w:rsidR="00CB54D5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populations, </w:t>
            </w:r>
            <w:r w:rsidR="0015583F" w:rsidRPr="00481E30">
              <w:rPr>
                <w:rFonts w:ascii="Fira Sans" w:hAnsi="Fira Sans" w:cs="Calibri Light"/>
                <w:bCs/>
                <w:sz w:val="22"/>
                <w:szCs w:val="22"/>
              </w:rPr>
              <w:t>programs, services, or institutions</w:t>
            </w:r>
          </w:p>
          <w:p w14:paraId="04D3DF55" w14:textId="77777777" w:rsidR="00CB54D5" w:rsidRPr="00481E30" w:rsidRDefault="00CB54D5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Insight gleaned through review provides general suggestions rather than specific recommendations</w:t>
            </w:r>
          </w:p>
          <w:p w14:paraId="51D739F4" w14:textId="6C806498" w:rsidR="00CB54D5" w:rsidRPr="00481E30" w:rsidRDefault="00CB54D5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Literature may be limited or unavailable for specific assessment questions</w:t>
            </w:r>
          </w:p>
        </w:tc>
      </w:tr>
      <w:tr w:rsidR="005011C3" w:rsidRPr="00481E30" w14:paraId="7C28B043" w14:textId="77777777" w:rsidTr="003E076B">
        <w:tc>
          <w:tcPr>
            <w:tcW w:w="10792" w:type="dxa"/>
            <w:gridSpan w:val="2"/>
            <w:shd w:val="clear" w:color="auto" w:fill="auto"/>
          </w:tcPr>
          <w:p w14:paraId="4FA28F6A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13DF9FB1" w14:textId="164B40D0" w:rsidR="005011C3" w:rsidRPr="00481E30" w:rsidRDefault="00CB54D5" w:rsidP="00A571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Is an adequate </w:t>
            </w:r>
            <w:r w:rsidR="00FD6178" w:rsidRPr="00481E30">
              <w:rPr>
                <w:rFonts w:ascii="Fira Sans" w:hAnsi="Fira Sans" w:cs="Calibri Light"/>
              </w:rPr>
              <w:t>volume</w:t>
            </w:r>
            <w:r w:rsidRPr="00481E30">
              <w:rPr>
                <w:rFonts w:ascii="Fira Sans" w:hAnsi="Fira Sans" w:cs="Calibri Light"/>
              </w:rPr>
              <w:t xml:space="preserve"> of literature available to answer your assessment question</w:t>
            </w:r>
            <w:r w:rsidR="00E80917" w:rsidRPr="00481E30">
              <w:rPr>
                <w:rFonts w:ascii="Fira Sans" w:hAnsi="Fira Sans" w:cs="Calibri Light"/>
              </w:rPr>
              <w:t>(s)</w:t>
            </w:r>
            <w:r w:rsidRPr="00481E30">
              <w:rPr>
                <w:rFonts w:ascii="Fira Sans" w:hAnsi="Fira Sans" w:cs="Calibri Light"/>
              </w:rPr>
              <w:t>?</w:t>
            </w:r>
          </w:p>
          <w:p w14:paraId="7FED3D29" w14:textId="721E4F39" w:rsidR="00CB54D5" w:rsidRPr="00481E30" w:rsidRDefault="00CB54D5" w:rsidP="00A571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How will you confirm </w:t>
            </w:r>
            <w:r w:rsidR="00E80917" w:rsidRPr="00481E30">
              <w:rPr>
                <w:rFonts w:ascii="Fira Sans" w:hAnsi="Fira Sans" w:cs="Calibri Light"/>
              </w:rPr>
              <w:t>the findings of available literature are applicable to your population, program, service, or institution?</w:t>
            </w:r>
          </w:p>
          <w:p w14:paraId="03A56BE4" w14:textId="4276F527" w:rsidR="00E80917" w:rsidRPr="00481E30" w:rsidRDefault="00E80917" w:rsidP="00A5716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you track and analyze your findings?</w:t>
            </w:r>
          </w:p>
        </w:tc>
      </w:tr>
    </w:tbl>
    <w:p w14:paraId="294A9A55" w14:textId="193CA307" w:rsidR="005011C3" w:rsidRPr="00481E30" w:rsidRDefault="005011C3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1080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516"/>
        <w:gridCol w:w="5284"/>
      </w:tblGrid>
      <w:tr w:rsidR="00E80917" w:rsidRPr="00481E30" w14:paraId="73ABD125" w14:textId="77777777" w:rsidTr="003E076B">
        <w:tc>
          <w:tcPr>
            <w:tcW w:w="10800" w:type="dxa"/>
            <w:gridSpan w:val="2"/>
            <w:shd w:val="clear" w:color="auto" w:fill="4F81BD" w:themeFill="accent1"/>
          </w:tcPr>
          <w:p w14:paraId="7CC02DD9" w14:textId="029F8F49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Observation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A systematic method of collecting data through unobtrusive visual means (e.g., watching people or places) </w:t>
            </w:r>
            <w:r w:rsidR="00E166E2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to assess utilization, usage patterns, behaviors, etc.</w:t>
            </w:r>
          </w:p>
        </w:tc>
      </w:tr>
      <w:tr w:rsidR="00E80917" w:rsidRPr="00481E30" w14:paraId="02A3014A" w14:textId="77777777" w:rsidTr="003E076B">
        <w:tc>
          <w:tcPr>
            <w:tcW w:w="5516" w:type="dxa"/>
            <w:shd w:val="clear" w:color="auto" w:fill="auto"/>
          </w:tcPr>
          <w:p w14:paraId="21836743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491D41B1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Unobtrusive – does not require participant engagement</w:t>
            </w:r>
          </w:p>
          <w:p w14:paraId="026E00AA" w14:textId="3A5BE904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Often effective for </w:t>
            </w:r>
            <w:r w:rsidR="00E166E2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assessing facility utilization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and student trends</w:t>
            </w:r>
          </w:p>
          <w:p w14:paraId="511C39AC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Useful for gathering initial data to couple with survey or focus group</w:t>
            </w:r>
          </w:p>
          <w:p w14:paraId="42DD5301" w14:textId="2D09D191" w:rsidR="00E80917" w:rsidRPr="00481E30" w:rsidRDefault="00E166E2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Can provide </w:t>
            </w:r>
            <w:r w:rsidR="00654D68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both quantitative and qualitative data </w:t>
            </w:r>
          </w:p>
        </w:tc>
        <w:tc>
          <w:tcPr>
            <w:tcW w:w="5284" w:type="dxa"/>
            <w:shd w:val="clear" w:color="auto" w:fill="auto"/>
          </w:tcPr>
          <w:p w14:paraId="3FC61DD6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2E7377BB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Requires planning ahead (e.g., protocols, charts, journals)</w:t>
            </w:r>
          </w:p>
          <w:p w14:paraId="1EC5045F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Non-responsive in nature</w:t>
            </w:r>
          </w:p>
          <w:p w14:paraId="07457646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Limited in the type of data it can collect</w:t>
            </w:r>
          </w:p>
          <w:p w14:paraId="6C01C4D6" w14:textId="3D6AB8ED" w:rsidR="00E80917" w:rsidRPr="00481E30" w:rsidRDefault="00E21C8A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Requires 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system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for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collecting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</w:t>
            </w:r>
          </w:p>
          <w:p w14:paraId="4245230E" w14:textId="2B585589" w:rsidR="00E21C8A" w:rsidRPr="00481E30" w:rsidRDefault="00E21C8A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May require training observers</w:t>
            </w:r>
          </w:p>
          <w:p w14:paraId="1AE94905" w14:textId="77777777" w:rsidR="00E80917" w:rsidRPr="00481E30" w:rsidRDefault="00E80917" w:rsidP="003E076B">
            <w:pPr>
              <w:ind w:left="252"/>
              <w:rPr>
                <w:rFonts w:ascii="Fira Sans" w:hAnsi="Fira Sans" w:cs="Calibri Light"/>
                <w:bCs/>
                <w:sz w:val="22"/>
                <w:szCs w:val="22"/>
              </w:rPr>
            </w:pPr>
          </w:p>
        </w:tc>
      </w:tr>
      <w:tr w:rsidR="00E80917" w:rsidRPr="00481E30" w14:paraId="78ED3FCB" w14:textId="77777777" w:rsidTr="003E076B">
        <w:tc>
          <w:tcPr>
            <w:tcW w:w="10800" w:type="dxa"/>
            <w:gridSpan w:val="2"/>
            <w:shd w:val="clear" w:color="auto" w:fill="auto"/>
          </w:tcPr>
          <w:p w14:paraId="174F2AE0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210F81A5" w14:textId="45258C22" w:rsidR="00E80917" w:rsidRPr="00481E30" w:rsidRDefault="00654D68" w:rsidP="00A571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What protocols will be used for making observations</w:t>
            </w:r>
            <w:r w:rsidR="00E80917" w:rsidRPr="00481E30">
              <w:rPr>
                <w:rFonts w:ascii="Fira Sans" w:hAnsi="Fira Sans" w:cs="Calibri Light"/>
              </w:rPr>
              <w:t>?</w:t>
            </w:r>
          </w:p>
          <w:p w14:paraId="6AED5C66" w14:textId="77777777" w:rsidR="00E80917" w:rsidRPr="00481E30" w:rsidRDefault="00E80917" w:rsidP="00A571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need to train observers?</w:t>
            </w:r>
          </w:p>
          <w:p w14:paraId="2EFE9D82" w14:textId="5222AC54" w:rsidR="00E80917" w:rsidRPr="00481E30" w:rsidRDefault="00E80917" w:rsidP="00A571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What is your timeline</w:t>
            </w:r>
            <w:r w:rsidR="00654D68" w:rsidRPr="00481E30">
              <w:rPr>
                <w:rFonts w:ascii="Fira Sans" w:hAnsi="Fira Sans" w:cs="Calibri Light"/>
              </w:rPr>
              <w:t xml:space="preserve"> for collecting data</w:t>
            </w:r>
            <w:r w:rsidRPr="00481E30">
              <w:rPr>
                <w:rFonts w:ascii="Fira Sans" w:hAnsi="Fira Sans" w:cs="Calibri Light"/>
              </w:rPr>
              <w:t>?</w:t>
            </w:r>
          </w:p>
        </w:tc>
      </w:tr>
    </w:tbl>
    <w:p w14:paraId="40B53818" w14:textId="77777777" w:rsidR="00E80917" w:rsidRPr="00481E30" w:rsidRDefault="00E80917" w:rsidP="00E80917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9"/>
        <w:gridCol w:w="5333"/>
      </w:tblGrid>
      <w:tr w:rsidR="00E80917" w:rsidRPr="00481E30" w14:paraId="6A1F8126" w14:textId="77777777" w:rsidTr="003E076B">
        <w:tc>
          <w:tcPr>
            <w:tcW w:w="10792" w:type="dxa"/>
            <w:gridSpan w:val="2"/>
            <w:shd w:val="clear" w:color="auto" w:fill="4F81BD" w:themeFill="accent1"/>
          </w:tcPr>
          <w:p w14:paraId="51594E59" w14:textId="55C79983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Portfolio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A collection of artifacts or work that provide evidence of </w:t>
            </w:r>
            <w:r w:rsidR="00654D68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program 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outputs or outcomes, or evidence of student learning, development, or achievement</w:t>
            </w:r>
          </w:p>
        </w:tc>
      </w:tr>
      <w:tr w:rsidR="00E80917" w:rsidRPr="00481E30" w14:paraId="791B8DB6" w14:textId="77777777" w:rsidTr="003E076B">
        <w:tc>
          <w:tcPr>
            <w:tcW w:w="5459" w:type="dxa"/>
            <w:shd w:val="clear" w:color="auto" w:fill="auto"/>
          </w:tcPr>
          <w:p w14:paraId="55AA8052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0909AAC0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Shows progress over time</w:t>
            </w:r>
          </w:p>
          <w:p w14:paraId="52E83CE0" w14:textId="186E3872" w:rsidR="00E80917" w:rsidRPr="00481E30" w:rsidRDefault="00766AAE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Encourages meaningful reflection on progress</w:t>
            </w:r>
          </w:p>
          <w:p w14:paraId="32742EE6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Provides deep examples</w:t>
            </w:r>
          </w:p>
          <w:p w14:paraId="2E37F902" w14:textId="7A2E16AD" w:rsidR="00E80917" w:rsidRPr="00481E30" w:rsidRDefault="00766AAE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Provides multidimensional evidence of development</w:t>
            </w:r>
          </w:p>
          <w:p w14:paraId="34589832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Provides both individual and program-level feedback</w:t>
            </w:r>
          </w:p>
          <w:p w14:paraId="45D3812B" w14:textId="3CA68117" w:rsidR="00E80917" w:rsidRPr="00481E30" w:rsidRDefault="00766AAE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p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rovide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qualitative and quantitative 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>data</w:t>
            </w:r>
          </w:p>
        </w:tc>
        <w:tc>
          <w:tcPr>
            <w:tcW w:w="5333" w:type="dxa"/>
            <w:shd w:val="clear" w:color="auto" w:fill="auto"/>
          </w:tcPr>
          <w:p w14:paraId="5E0F21A4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058A7450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Requires planning ahead (pre-determined outcomes, criteria for meeting outcome, experiences to be included, type of reflection, rating tool)</w:t>
            </w:r>
          </w:p>
          <w:p w14:paraId="2B9CCB79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Takes time to implement and see progress</w:t>
            </w:r>
          </w:p>
          <w:p w14:paraId="3936B374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Need trained evaluators</w:t>
            </w:r>
          </w:p>
          <w:p w14:paraId="4CF549C3" w14:textId="4F003E8E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Depending on technology resources, combining aggregate </w:t>
            </w:r>
            <w:r w:rsidR="00766AAE" w:rsidRPr="00481E30">
              <w:rPr>
                <w:rFonts w:ascii="Fira Sans" w:hAnsi="Fira Sans" w:cs="Calibri Light"/>
                <w:bCs/>
                <w:sz w:val="22"/>
                <w:szCs w:val="22"/>
              </w:rPr>
              <w:t>may be time consuming</w:t>
            </w:r>
          </w:p>
        </w:tc>
      </w:tr>
      <w:tr w:rsidR="00E80917" w:rsidRPr="00481E30" w14:paraId="41057FD8" w14:textId="77777777" w:rsidTr="003E076B">
        <w:tc>
          <w:tcPr>
            <w:tcW w:w="10792" w:type="dxa"/>
            <w:gridSpan w:val="2"/>
            <w:shd w:val="clear" w:color="auto" w:fill="auto"/>
          </w:tcPr>
          <w:p w14:paraId="4285028A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15298F55" w14:textId="77777777" w:rsidR="00E80917" w:rsidRPr="00481E30" w:rsidRDefault="00E80917" w:rsidP="00A571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outcomes, criteria, learning experience, and reflection prompts prepared?</w:t>
            </w:r>
          </w:p>
          <w:p w14:paraId="766C7376" w14:textId="77777777" w:rsidR="00E80917" w:rsidRPr="00481E30" w:rsidRDefault="00E80917" w:rsidP="00A571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need to train evaluators?</w:t>
            </w:r>
          </w:p>
          <w:p w14:paraId="39966FED" w14:textId="77777777" w:rsidR="00E80917" w:rsidRPr="00481E30" w:rsidRDefault="00E80917" w:rsidP="00A571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 system for collecting portfolio materials?</w:t>
            </w:r>
          </w:p>
          <w:p w14:paraId="5B50ACE4" w14:textId="77777777" w:rsidR="00E80917" w:rsidRPr="00481E30" w:rsidRDefault="00E80917" w:rsidP="00A571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time to look through portfolios and analyze evidence?</w:t>
            </w:r>
          </w:p>
        </w:tc>
      </w:tr>
    </w:tbl>
    <w:p w14:paraId="7876B30F" w14:textId="1778D168" w:rsidR="007A64C7" w:rsidRDefault="007A64C7" w:rsidP="00B709EE">
      <w:pPr>
        <w:rPr>
          <w:rFonts w:ascii="Fira Sans" w:hAnsi="Fira Sans" w:cs="Calibri Light"/>
          <w:b/>
          <w:sz w:val="22"/>
          <w:szCs w:val="22"/>
        </w:rPr>
      </w:pPr>
    </w:p>
    <w:p w14:paraId="11064206" w14:textId="77777777" w:rsidR="007A64C7" w:rsidRDefault="007A64C7">
      <w:pPr>
        <w:rPr>
          <w:rFonts w:ascii="Fira Sans" w:hAnsi="Fira Sans" w:cs="Calibri Light"/>
          <w:b/>
          <w:sz w:val="22"/>
          <w:szCs w:val="22"/>
        </w:rPr>
      </w:pPr>
      <w:r>
        <w:rPr>
          <w:rFonts w:ascii="Fira Sans" w:hAnsi="Fira Sans" w:cs="Calibri Light"/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30"/>
        <w:gridCol w:w="5453"/>
      </w:tblGrid>
      <w:tr w:rsidR="007A64C7" w:rsidRPr="00481E30" w14:paraId="1004455C" w14:textId="77777777" w:rsidTr="000C4938">
        <w:trPr>
          <w:jc w:val="center"/>
        </w:trPr>
        <w:tc>
          <w:tcPr>
            <w:tcW w:w="10783" w:type="dxa"/>
            <w:gridSpan w:val="2"/>
            <w:shd w:val="clear" w:color="auto" w:fill="4F81BD" w:themeFill="accent1"/>
          </w:tcPr>
          <w:p w14:paraId="118AAC64" w14:textId="77777777" w:rsidR="007A64C7" w:rsidRPr="00481E30" w:rsidRDefault="007A64C7" w:rsidP="000C4938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lastRenderedPageBreak/>
              <w:t xml:space="preserve">Reaction 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Assessment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Very brief assessment of a participant’s experience relative to a specific learning outcome, program outcome, or satisfaction measure</w:t>
            </w:r>
          </w:p>
        </w:tc>
      </w:tr>
      <w:tr w:rsidR="007A64C7" w:rsidRPr="00481E30" w14:paraId="1C437385" w14:textId="77777777" w:rsidTr="000C4938">
        <w:trPr>
          <w:jc w:val="center"/>
        </w:trPr>
        <w:tc>
          <w:tcPr>
            <w:tcW w:w="5330" w:type="dxa"/>
            <w:shd w:val="clear" w:color="auto" w:fill="auto"/>
          </w:tcPr>
          <w:p w14:paraId="0EE58369" w14:textId="77777777" w:rsidR="007A64C7" w:rsidRPr="00481E30" w:rsidRDefault="007A64C7" w:rsidP="000C4938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15EF1456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Provides a convenient means of gaining insight into the student experience </w:t>
            </w:r>
          </w:p>
          <w:p w14:paraId="0FEBDBC5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Quickly identifies areas of weakness and strength for formative assessment</w:t>
            </w:r>
          </w:p>
          <w:p w14:paraId="665AD4B4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track changes over time (short-term)</w:t>
            </w:r>
          </w:p>
          <w:p w14:paraId="459EE9D0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Minimal time commitment for participants                                                     </w:t>
            </w:r>
          </w:p>
          <w:p w14:paraId="7C7CA407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Provides immediate feedback</w:t>
            </w:r>
          </w:p>
        </w:tc>
        <w:tc>
          <w:tcPr>
            <w:tcW w:w="5453" w:type="dxa"/>
            <w:shd w:val="clear" w:color="auto" w:fill="auto"/>
          </w:tcPr>
          <w:p w14:paraId="54ADAE15" w14:textId="77777777" w:rsidR="007A64C7" w:rsidRPr="00481E30" w:rsidRDefault="007A64C7" w:rsidP="000C4938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25FC3A1E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can be limited due to brief duration</w:t>
            </w:r>
            <w:r>
              <w:rPr>
                <w:rFonts w:ascii="Fira Sans" w:hAnsi="Fira Sans" w:cs="Calibri Light"/>
                <w:bCs/>
                <w:sz w:val="22"/>
                <w:szCs w:val="22"/>
              </w:rPr>
              <w:t xml:space="preserve"> and narrow scope</w:t>
            </w:r>
          </w:p>
          <w:p w14:paraId="584E463F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Data may be difficult to interpret</w:t>
            </w:r>
          </w:p>
          <w:p w14:paraId="4DE9C550" w14:textId="77777777" w:rsidR="007A64C7" w:rsidRPr="00481E30" w:rsidRDefault="007A64C7" w:rsidP="000C49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Specific prompts are necessary to acquire meaningful data</w:t>
            </w:r>
          </w:p>
        </w:tc>
      </w:tr>
      <w:tr w:rsidR="007A64C7" w:rsidRPr="00481E30" w14:paraId="23FD4C5D" w14:textId="77777777" w:rsidTr="000C4938">
        <w:trPr>
          <w:jc w:val="center"/>
        </w:trPr>
        <w:tc>
          <w:tcPr>
            <w:tcW w:w="10783" w:type="dxa"/>
            <w:gridSpan w:val="2"/>
            <w:shd w:val="clear" w:color="auto" w:fill="auto"/>
          </w:tcPr>
          <w:p w14:paraId="62B3668B" w14:textId="77777777" w:rsidR="007A64C7" w:rsidRPr="00481E30" w:rsidRDefault="007A64C7" w:rsidP="000C4938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1771C94D" w14:textId="77777777" w:rsidR="007A64C7" w:rsidRPr="00481E30" w:rsidRDefault="007A64C7" w:rsidP="000C49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 strong prompt?</w:t>
            </w:r>
          </w:p>
          <w:p w14:paraId="03444A8B" w14:textId="77777777" w:rsidR="007A64C7" w:rsidRPr="00481E30" w:rsidRDefault="007A64C7" w:rsidP="000C49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Have you reserved time to collect data?</w:t>
            </w:r>
          </w:p>
          <w:p w14:paraId="6DEC797B" w14:textId="77777777" w:rsidR="007A64C7" w:rsidRPr="00481E30" w:rsidRDefault="007A64C7" w:rsidP="000C49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you compile and analyze data in an efficient manner?</w:t>
            </w:r>
          </w:p>
        </w:tc>
      </w:tr>
    </w:tbl>
    <w:p w14:paraId="45F2E010" w14:textId="77777777" w:rsidR="007A64C7" w:rsidRPr="00481E30" w:rsidRDefault="007A64C7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7"/>
        <w:gridCol w:w="5335"/>
      </w:tblGrid>
      <w:tr w:rsidR="00B709EE" w:rsidRPr="00481E30" w14:paraId="7755A3D0" w14:textId="77777777" w:rsidTr="00FC609B">
        <w:tc>
          <w:tcPr>
            <w:tcW w:w="10792" w:type="dxa"/>
            <w:gridSpan w:val="2"/>
            <w:shd w:val="clear" w:color="auto" w:fill="4F81BD" w:themeFill="accent1"/>
          </w:tcPr>
          <w:p w14:paraId="55995B6F" w14:textId="1A7D896E" w:rsidR="00B709EE" w:rsidRPr="00481E30" w:rsidRDefault="00B709EE" w:rsidP="002640CD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Rubric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A scorecard used to 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assess needs or outcomes of an individual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through 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self-assessment,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observation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,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or artifacts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; </w:t>
            </w:r>
            <w:r w:rsidR="00766AAE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including a scale,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key dimensions, and descriptions 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for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each dimension</w:t>
            </w:r>
          </w:p>
        </w:tc>
      </w:tr>
      <w:tr w:rsidR="00B709EE" w:rsidRPr="00481E30" w14:paraId="55E86AF6" w14:textId="77777777" w:rsidTr="00FC609B">
        <w:tc>
          <w:tcPr>
            <w:tcW w:w="5457" w:type="dxa"/>
            <w:shd w:val="clear" w:color="auto" w:fill="auto"/>
          </w:tcPr>
          <w:p w14:paraId="2B7A5162" w14:textId="77777777" w:rsidR="00B709EE" w:rsidRPr="00481E30" w:rsidRDefault="00B709EE" w:rsidP="002640CD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0E90E8F5" w14:textId="77777777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Clearly states standards and expectations</w:t>
            </w:r>
          </w:p>
          <w:p w14:paraId="6845B600" w14:textId="186753BE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Can be used for 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>assessing learning outcomes</w:t>
            </w:r>
          </w:p>
          <w:p w14:paraId="55640447" w14:textId="77777777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Provides for consistency in rating/grading</w:t>
            </w:r>
          </w:p>
          <w:p w14:paraId="7904EF4E" w14:textId="77777777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Participant can use rubric to gauge his/her own performance</w:t>
            </w:r>
          </w:p>
          <w:p w14:paraId="4D5D8988" w14:textId="26FAA70C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Provides both individual and program-level 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>data</w:t>
            </w:r>
          </w:p>
          <w:p w14:paraId="18720C89" w14:textId="7E36D4A8" w:rsidR="00B709EE" w:rsidRPr="00481E30" w:rsidRDefault="00E21C8A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provide qualitative and quantitative data</w:t>
            </w:r>
          </w:p>
        </w:tc>
        <w:tc>
          <w:tcPr>
            <w:tcW w:w="5335" w:type="dxa"/>
            <w:shd w:val="clear" w:color="auto" w:fill="auto"/>
          </w:tcPr>
          <w:p w14:paraId="6A57AD59" w14:textId="77777777" w:rsidR="00B709EE" w:rsidRPr="00481E30" w:rsidRDefault="00B709EE" w:rsidP="002640CD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40A21768" w14:textId="74AABC84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Developing a rubric 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>can be time consuming</w:t>
            </w:r>
          </w:p>
          <w:p w14:paraId="2568D616" w14:textId="12FE00BA" w:rsidR="00B709EE" w:rsidRPr="00481E30" w:rsidRDefault="00E21C8A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May require training for users (if self-assessing) or raters </w:t>
            </w:r>
          </w:p>
          <w:p w14:paraId="41E9D3A6" w14:textId="5A98D843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Limited in use for 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individual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outcomes</w:t>
            </w:r>
          </w:p>
          <w:p w14:paraId="42694FFC" w14:textId="77777777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Beware of inter-rater and intra-rater reliability</w:t>
            </w:r>
          </w:p>
          <w:p w14:paraId="5D2E57BA" w14:textId="77777777" w:rsidR="00B709EE" w:rsidRPr="00481E30" w:rsidRDefault="00B709EE" w:rsidP="00B709EE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Depending on technology resources, combining aggregate data can take time</w:t>
            </w:r>
          </w:p>
        </w:tc>
      </w:tr>
      <w:tr w:rsidR="00B709EE" w:rsidRPr="00481E30" w14:paraId="2C0CC0EC" w14:textId="77777777" w:rsidTr="00FC609B">
        <w:tc>
          <w:tcPr>
            <w:tcW w:w="10792" w:type="dxa"/>
            <w:gridSpan w:val="2"/>
            <w:shd w:val="clear" w:color="auto" w:fill="auto"/>
          </w:tcPr>
          <w:p w14:paraId="66150E63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7FB1D967" w14:textId="77777777" w:rsidR="00B709EE" w:rsidRPr="00481E30" w:rsidRDefault="00B709EE" w:rsidP="00A571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How will you design and test your rubric?</w:t>
            </w:r>
          </w:p>
          <w:p w14:paraId="64EE36AF" w14:textId="22231C9B" w:rsidR="00B709EE" w:rsidRPr="00481E30" w:rsidRDefault="00B709EE" w:rsidP="00A571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How will you train </w:t>
            </w:r>
            <w:r w:rsidR="00E21C8A" w:rsidRPr="00481E30">
              <w:rPr>
                <w:rFonts w:ascii="Fira Sans" w:hAnsi="Fira Sans" w:cs="Calibri Light"/>
              </w:rPr>
              <w:t xml:space="preserve">your users or </w:t>
            </w:r>
            <w:r w:rsidRPr="00481E30">
              <w:rPr>
                <w:rFonts w:ascii="Fira Sans" w:hAnsi="Fira Sans" w:cs="Calibri Light"/>
              </w:rPr>
              <w:t>raters</w:t>
            </w:r>
            <w:r w:rsidR="00E21C8A" w:rsidRPr="00481E30">
              <w:rPr>
                <w:rFonts w:ascii="Fira Sans" w:hAnsi="Fira Sans" w:cs="Calibri Light"/>
              </w:rPr>
              <w:t>, if necessary</w:t>
            </w:r>
            <w:r w:rsidRPr="00481E30">
              <w:rPr>
                <w:rFonts w:ascii="Fira Sans" w:hAnsi="Fira Sans" w:cs="Calibri Light"/>
              </w:rPr>
              <w:t xml:space="preserve">? </w:t>
            </w:r>
          </w:p>
          <w:p w14:paraId="21B4B191" w14:textId="4E0111FA" w:rsidR="00B709EE" w:rsidRPr="00481E30" w:rsidRDefault="00B709EE" w:rsidP="00A571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What learning opportunities </w:t>
            </w:r>
            <w:r w:rsidR="00E21C8A" w:rsidRPr="00481E30">
              <w:rPr>
                <w:rFonts w:ascii="Fira Sans" w:hAnsi="Fira Sans" w:cs="Calibri Light"/>
              </w:rPr>
              <w:t>will be</w:t>
            </w:r>
            <w:r w:rsidRPr="00481E30">
              <w:rPr>
                <w:rFonts w:ascii="Fira Sans" w:hAnsi="Fira Sans" w:cs="Calibri Light"/>
              </w:rPr>
              <w:t xml:space="preserve"> observe</w:t>
            </w:r>
            <w:r w:rsidR="00E21C8A" w:rsidRPr="00481E30">
              <w:rPr>
                <w:rFonts w:ascii="Fira Sans" w:hAnsi="Fira Sans" w:cs="Calibri Light"/>
              </w:rPr>
              <w:t>d, or what artifacts will be collected</w:t>
            </w:r>
            <w:r w:rsidRPr="00481E30">
              <w:rPr>
                <w:rFonts w:ascii="Fira Sans" w:hAnsi="Fira Sans" w:cs="Calibri Light"/>
              </w:rPr>
              <w:t xml:space="preserve">? </w:t>
            </w:r>
          </w:p>
        </w:tc>
      </w:tr>
    </w:tbl>
    <w:p w14:paraId="0051EEE3" w14:textId="3E176676" w:rsidR="00B709EE" w:rsidRPr="00481E30" w:rsidRDefault="00B709EE" w:rsidP="00B709EE">
      <w:pPr>
        <w:rPr>
          <w:rFonts w:ascii="Fira Sans" w:hAnsi="Fira Sans" w:cs="Calibri Light"/>
          <w:b/>
          <w:sz w:val="22"/>
          <w:szCs w:val="22"/>
        </w:rPr>
      </w:pPr>
    </w:p>
    <w:tbl>
      <w:tblPr>
        <w:tblW w:w="0" w:type="auto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454"/>
        <w:gridCol w:w="5338"/>
      </w:tblGrid>
      <w:tr w:rsidR="00E80917" w:rsidRPr="00481E30" w14:paraId="6904DEEF" w14:textId="77777777" w:rsidTr="003E076B">
        <w:tc>
          <w:tcPr>
            <w:tcW w:w="10792" w:type="dxa"/>
            <w:gridSpan w:val="2"/>
            <w:shd w:val="clear" w:color="auto" w:fill="4F81BD" w:themeFill="accent1"/>
          </w:tcPr>
          <w:p w14:paraId="742C7802" w14:textId="71FB85DA" w:rsidR="00E80917" w:rsidRPr="00481E30" w:rsidRDefault="00E80917" w:rsidP="003E076B">
            <w:pPr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  <w:u w:val="single"/>
              </w:rPr>
              <w:t>Survey</w:t>
            </w:r>
            <w:r w:rsidRPr="00481E30">
              <w:rPr>
                <w:rFonts w:ascii="Fira Sans" w:hAnsi="Fira Sans" w:cs="Calibri Light"/>
                <w:b/>
                <w:bCs/>
                <w:color w:val="FFFFFF"/>
                <w:sz w:val="22"/>
                <w:szCs w:val="22"/>
              </w:rPr>
              <w:t xml:space="preserve">: 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A self-report of knowledge, opinions, experiences, actions, and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>/or</w:t>
            </w:r>
            <w:r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observations</w:t>
            </w:r>
            <w:r w:rsidR="00E21C8A" w:rsidRPr="00481E30">
              <w:rPr>
                <w:rFonts w:ascii="Fira Sans" w:hAnsi="Fira Sans" w:cs="Calibri Light"/>
                <w:bCs/>
                <w:color w:val="FFFFFF"/>
                <w:sz w:val="22"/>
                <w:szCs w:val="22"/>
              </w:rPr>
              <w:t xml:space="preserve"> via a questionnaire including closed-ended and/or open-ended questions</w:t>
            </w:r>
          </w:p>
        </w:tc>
      </w:tr>
      <w:tr w:rsidR="00E80917" w:rsidRPr="00481E30" w14:paraId="7921592F" w14:textId="77777777" w:rsidTr="003E076B">
        <w:tc>
          <w:tcPr>
            <w:tcW w:w="5454" w:type="dxa"/>
            <w:shd w:val="clear" w:color="auto" w:fill="auto"/>
          </w:tcPr>
          <w:p w14:paraId="7AE95A8D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Strengths:</w:t>
            </w:r>
          </w:p>
          <w:p w14:paraId="6543CA5B" w14:textId="61C838B9" w:rsidR="00E80917" w:rsidRPr="00481E30" w:rsidRDefault="00E27401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Can collect feedback from a</w:t>
            </w:r>
            <w:r w:rsidR="00E21C8A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large sample of </w:t>
            </w: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individuals</w:t>
            </w:r>
          </w:p>
          <w:p w14:paraId="74B6FE11" w14:textId="0B743C65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Relatively fast and easy </w:t>
            </w:r>
            <w:r w:rsidR="00E27401" w:rsidRPr="00481E30">
              <w:rPr>
                <w:rFonts w:ascii="Fira Sans" w:hAnsi="Fira Sans" w:cs="Calibri Light"/>
                <w:bCs/>
                <w:sz w:val="22"/>
                <w:szCs w:val="22"/>
              </w:rPr>
              <w:t>method for assessing needs, outcomes, and satisfaction</w:t>
            </w:r>
          </w:p>
          <w:p w14:paraId="2B3DB96E" w14:textId="2DB4D3C0" w:rsidR="00E80917" w:rsidRPr="00481E30" w:rsidRDefault="00E21C8A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Many support</w:t>
            </w:r>
            <w:r w:rsidR="00E80917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resources available</w:t>
            </w:r>
          </w:p>
          <w:p w14:paraId="7EF99FE7" w14:textId="4720BB92" w:rsidR="00E80917" w:rsidRPr="00481E30" w:rsidRDefault="00E27401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hanging="270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Useful for collecting specific, measurable data </w:t>
            </w:r>
          </w:p>
        </w:tc>
        <w:tc>
          <w:tcPr>
            <w:tcW w:w="5338" w:type="dxa"/>
            <w:shd w:val="clear" w:color="auto" w:fill="auto"/>
          </w:tcPr>
          <w:p w14:paraId="49785129" w14:textId="77777777" w:rsidR="00E80917" w:rsidRPr="00481E30" w:rsidRDefault="00E80917" w:rsidP="003E076B">
            <w:pPr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sz w:val="22"/>
                <w:szCs w:val="22"/>
              </w:rPr>
              <w:t>Challenges:</w:t>
            </w:r>
          </w:p>
          <w:p w14:paraId="27CE6FA2" w14:textId="6850CE91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Survey fatigue and response rates</w:t>
            </w:r>
            <w:r w:rsidR="00E27401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can compromise data validity</w:t>
            </w:r>
          </w:p>
          <w:p w14:paraId="359D563F" w14:textId="3187CE21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Non-response</w:t>
            </w:r>
            <w:r w:rsidR="00E27401" w:rsidRPr="00481E30">
              <w:rPr>
                <w:rFonts w:ascii="Fira Sans" w:hAnsi="Fira Sans" w:cs="Calibri Light"/>
                <w:bCs/>
                <w:sz w:val="22"/>
                <w:szCs w:val="22"/>
              </w:rPr>
              <w:t xml:space="preserve"> bias may be present in results</w:t>
            </w:r>
          </w:p>
          <w:p w14:paraId="700271CC" w14:textId="77777777" w:rsidR="00E80917" w:rsidRPr="00481E30" w:rsidRDefault="00E80917" w:rsidP="003E076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Limited in type of questions asked</w:t>
            </w:r>
          </w:p>
          <w:p w14:paraId="27489E30" w14:textId="77777777" w:rsidR="00E80917" w:rsidRPr="00481E30" w:rsidRDefault="00E80917" w:rsidP="00E2740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Lacks depth in data</w:t>
            </w:r>
          </w:p>
          <w:p w14:paraId="7B5EA65E" w14:textId="36F883C0" w:rsidR="00E27401" w:rsidRPr="00481E30" w:rsidRDefault="00E27401" w:rsidP="00E2740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Fira Sans" w:hAnsi="Fira Sans" w:cs="Calibri Light"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Cs/>
                <w:sz w:val="22"/>
                <w:szCs w:val="22"/>
              </w:rPr>
              <w:t>Requires thoughtful design</w:t>
            </w:r>
          </w:p>
        </w:tc>
      </w:tr>
      <w:tr w:rsidR="00E80917" w:rsidRPr="00481E30" w14:paraId="70BA7B33" w14:textId="77777777" w:rsidTr="003E076B">
        <w:tc>
          <w:tcPr>
            <w:tcW w:w="10792" w:type="dxa"/>
            <w:gridSpan w:val="2"/>
            <w:shd w:val="clear" w:color="auto" w:fill="auto"/>
          </w:tcPr>
          <w:p w14:paraId="79B33DF5" w14:textId="77777777" w:rsidR="00A5716B" w:rsidRPr="00481E30" w:rsidRDefault="00A5716B" w:rsidP="00A5716B">
            <w:pPr>
              <w:rPr>
                <w:rFonts w:ascii="Fira Sans" w:hAnsi="Fira Sans" w:cs="Calibri Light"/>
                <w:b/>
                <w:bCs/>
                <w:sz w:val="22"/>
                <w:szCs w:val="22"/>
              </w:rPr>
            </w:pPr>
            <w:r w:rsidRPr="00481E30">
              <w:rPr>
                <w:rFonts w:ascii="Fira Sans" w:hAnsi="Fira Sans" w:cs="Calibri Light"/>
                <w:b/>
                <w:bCs/>
                <w:sz w:val="22"/>
                <w:szCs w:val="22"/>
              </w:rPr>
              <w:t>Planning questions:</w:t>
            </w:r>
          </w:p>
          <w:p w14:paraId="0A52E7A6" w14:textId="77777777" w:rsidR="00E80917" w:rsidRPr="00481E30" w:rsidRDefault="00E80917" w:rsidP="00A571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What is the best administration method (in-person, via email, etc.)?</w:t>
            </w:r>
          </w:p>
          <w:p w14:paraId="298D86CD" w14:textId="34DBB597" w:rsidR="00E80917" w:rsidRPr="00481E30" w:rsidRDefault="00E27401" w:rsidP="00A571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 xml:space="preserve">What process will you use to design your instrument and </w:t>
            </w:r>
            <w:r w:rsidR="00E80917" w:rsidRPr="00481E30">
              <w:rPr>
                <w:rFonts w:ascii="Fira Sans" w:hAnsi="Fira Sans" w:cs="Calibri Light"/>
              </w:rPr>
              <w:t xml:space="preserve">draft </w:t>
            </w:r>
            <w:r w:rsidRPr="00481E30">
              <w:rPr>
                <w:rFonts w:ascii="Fira Sans" w:hAnsi="Fira Sans" w:cs="Calibri Light"/>
              </w:rPr>
              <w:t>your items</w:t>
            </w:r>
            <w:r w:rsidR="00E80917" w:rsidRPr="00481E30">
              <w:rPr>
                <w:rFonts w:ascii="Fira Sans" w:hAnsi="Fira Sans" w:cs="Calibri Light"/>
              </w:rPr>
              <w:t>?</w:t>
            </w:r>
          </w:p>
          <w:p w14:paraId="032D0236" w14:textId="77777777" w:rsidR="00E80917" w:rsidRPr="00481E30" w:rsidRDefault="00E80917" w:rsidP="00A571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0"/>
              <w:rPr>
                <w:rFonts w:ascii="Fira Sans" w:hAnsi="Fira Sans" w:cs="Calibri Light"/>
              </w:rPr>
            </w:pPr>
            <w:r w:rsidRPr="00481E30">
              <w:rPr>
                <w:rFonts w:ascii="Fira Sans" w:hAnsi="Fira Sans" w:cs="Calibri Light"/>
              </w:rPr>
              <w:t>Do you have a data analysis plan? Do you need to use comparative tools?</w:t>
            </w:r>
          </w:p>
        </w:tc>
      </w:tr>
    </w:tbl>
    <w:p w14:paraId="5B3AA72E" w14:textId="289DF22E" w:rsidR="00E80917" w:rsidRPr="00481E30" w:rsidRDefault="00E80917" w:rsidP="00B709EE">
      <w:pPr>
        <w:rPr>
          <w:rFonts w:ascii="Fira Sans" w:hAnsi="Fira Sans" w:cs="Calibri Light"/>
          <w:b/>
          <w:sz w:val="22"/>
          <w:szCs w:val="22"/>
        </w:rPr>
      </w:pPr>
    </w:p>
    <w:p w14:paraId="3D569B2D" w14:textId="59C52666" w:rsidR="00B709EE" w:rsidRPr="00481E30" w:rsidRDefault="00B709EE" w:rsidP="00B709EE">
      <w:pPr>
        <w:rPr>
          <w:rFonts w:ascii="Fira Sans" w:hAnsi="Fira Sans" w:cs="Calibri Light"/>
          <w:b/>
          <w:sz w:val="22"/>
          <w:szCs w:val="22"/>
        </w:rPr>
      </w:pPr>
    </w:p>
    <w:p w14:paraId="7B5EF8D5" w14:textId="56713802" w:rsidR="00481E30" w:rsidRPr="00373394" w:rsidRDefault="00373394" w:rsidP="00373394">
      <w:pPr>
        <w:pStyle w:val="Heading2"/>
        <w:jc w:val="center"/>
        <w:rPr>
          <w:rFonts w:ascii="Fira Sans" w:hAnsi="Fira Sans"/>
          <w:b/>
          <w:bCs/>
        </w:rPr>
      </w:pPr>
      <w:r w:rsidRPr="00373394">
        <w:rPr>
          <w:rFonts w:ascii="Fira Sans" w:hAnsi="Fira Sans"/>
          <w:b/>
          <w:bCs/>
        </w:rPr>
        <w:t>Questions about Assessment Methods?</w:t>
      </w:r>
    </w:p>
    <w:p w14:paraId="1E27D60C" w14:textId="507E8BE7" w:rsidR="00B709EE" w:rsidRDefault="00B709EE" w:rsidP="00373394">
      <w:pPr>
        <w:jc w:val="center"/>
        <w:rPr>
          <w:rFonts w:ascii="Fira Sans" w:hAnsi="Fira Sans" w:cs="Calibri Light"/>
          <w:b/>
          <w:sz w:val="22"/>
          <w:szCs w:val="22"/>
        </w:rPr>
      </w:pPr>
    </w:p>
    <w:p w14:paraId="1198468D" w14:textId="6EE21976" w:rsidR="00B709EE" w:rsidRPr="00481E30" w:rsidRDefault="00373394" w:rsidP="00373394">
      <w:pPr>
        <w:jc w:val="center"/>
        <w:rPr>
          <w:rFonts w:ascii="Fira Sans" w:hAnsi="Fira Sans" w:cs="Calibri Light"/>
          <w:b/>
          <w:sz w:val="22"/>
          <w:szCs w:val="22"/>
        </w:rPr>
      </w:pPr>
      <w:r>
        <w:rPr>
          <w:rFonts w:ascii="Fira Sans" w:hAnsi="Fira Sans" w:cs="Calibri Light"/>
          <w:bCs/>
          <w:sz w:val="22"/>
          <w:szCs w:val="22"/>
        </w:rPr>
        <w:t xml:space="preserve">Contact your Division Assessment Consultant! </w:t>
      </w:r>
      <w:hyperlink r:id="rId11" w:history="1">
        <w:r w:rsidRPr="00F71565">
          <w:rPr>
            <w:rStyle w:val="Hyperlink"/>
            <w:rFonts w:ascii="Fira Sans" w:hAnsi="Fira Sans" w:cs="Calibri Light"/>
            <w:bCs/>
            <w:sz w:val="22"/>
            <w:szCs w:val="22"/>
          </w:rPr>
          <w:t>Matt.Bryant@wwu.edu</w:t>
        </w:r>
      </w:hyperlink>
      <w:r>
        <w:rPr>
          <w:rFonts w:ascii="Fira Sans" w:hAnsi="Fira Sans" w:cs="Calibri Light"/>
          <w:bCs/>
          <w:sz w:val="22"/>
          <w:szCs w:val="22"/>
        </w:rPr>
        <w:t xml:space="preserve"> (x2982)</w:t>
      </w:r>
    </w:p>
    <w:sectPr w:rsidR="00B709EE" w:rsidRPr="00481E30" w:rsidSect="00504D8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655C" w14:textId="77777777" w:rsidR="00067445" w:rsidRDefault="00067445" w:rsidP="00B61EAC">
      <w:r>
        <w:separator/>
      </w:r>
    </w:p>
  </w:endnote>
  <w:endnote w:type="continuationSeparator" w:id="0">
    <w:p w14:paraId="483DD20B" w14:textId="77777777" w:rsidR="00067445" w:rsidRDefault="00067445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66FF" w14:textId="5ECEB85B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1712" w14:textId="77777777" w:rsidR="00067445" w:rsidRDefault="00067445" w:rsidP="00B61EAC">
      <w:r>
        <w:separator/>
      </w:r>
    </w:p>
  </w:footnote>
  <w:footnote w:type="continuationSeparator" w:id="0">
    <w:p w14:paraId="0BC3DC28" w14:textId="77777777" w:rsidR="00067445" w:rsidRDefault="00067445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7474" w14:textId="52B9AE51" w:rsidR="00B61EAC" w:rsidRDefault="00B61EAC" w:rsidP="00B61EAC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279"/>
    <w:multiLevelType w:val="hybridMultilevel"/>
    <w:tmpl w:val="73F621F0"/>
    <w:lvl w:ilvl="0" w:tplc="6E18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81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A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A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0C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4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C7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F24CA"/>
    <w:multiLevelType w:val="hybridMultilevel"/>
    <w:tmpl w:val="124A1E12"/>
    <w:lvl w:ilvl="0" w:tplc="F7CCE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2A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C0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9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4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C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4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2A3754"/>
    <w:multiLevelType w:val="hybridMultilevel"/>
    <w:tmpl w:val="A1FCC066"/>
    <w:lvl w:ilvl="0" w:tplc="8F82F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B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4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C5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C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0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E7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A97881"/>
    <w:multiLevelType w:val="hybridMultilevel"/>
    <w:tmpl w:val="89DA025C"/>
    <w:lvl w:ilvl="0" w:tplc="040A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8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A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A2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E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9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A1840"/>
    <w:multiLevelType w:val="hybridMultilevel"/>
    <w:tmpl w:val="044A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E78"/>
    <w:multiLevelType w:val="hybridMultilevel"/>
    <w:tmpl w:val="4FC8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634"/>
    <w:multiLevelType w:val="hybridMultilevel"/>
    <w:tmpl w:val="88D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2A7"/>
    <w:multiLevelType w:val="hybridMultilevel"/>
    <w:tmpl w:val="3688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C6330"/>
    <w:multiLevelType w:val="hybridMultilevel"/>
    <w:tmpl w:val="F112CF4C"/>
    <w:lvl w:ilvl="0" w:tplc="4F7A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48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AD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1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1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A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4A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CD0460"/>
    <w:multiLevelType w:val="hybridMultilevel"/>
    <w:tmpl w:val="09962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2A15"/>
    <w:multiLevelType w:val="hybridMultilevel"/>
    <w:tmpl w:val="2E20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4F65A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20AA"/>
    <w:multiLevelType w:val="hybridMultilevel"/>
    <w:tmpl w:val="84C28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5F9"/>
    <w:multiLevelType w:val="hybridMultilevel"/>
    <w:tmpl w:val="B8FE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750A"/>
    <w:multiLevelType w:val="hybridMultilevel"/>
    <w:tmpl w:val="845C3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51676"/>
    <w:multiLevelType w:val="hybridMultilevel"/>
    <w:tmpl w:val="B22E2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32C11"/>
    <w:multiLevelType w:val="hybridMultilevel"/>
    <w:tmpl w:val="63D20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80524"/>
    <w:multiLevelType w:val="hybridMultilevel"/>
    <w:tmpl w:val="DC8EE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D3"/>
    <w:multiLevelType w:val="hybridMultilevel"/>
    <w:tmpl w:val="9BA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60E7"/>
    <w:multiLevelType w:val="hybridMultilevel"/>
    <w:tmpl w:val="71D0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11D2"/>
    <w:multiLevelType w:val="hybridMultilevel"/>
    <w:tmpl w:val="9558E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4568E"/>
    <w:multiLevelType w:val="hybridMultilevel"/>
    <w:tmpl w:val="8674892C"/>
    <w:lvl w:ilvl="0" w:tplc="C660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4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7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C0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2D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8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4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6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C5028F"/>
    <w:multiLevelType w:val="hybridMultilevel"/>
    <w:tmpl w:val="C864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83767"/>
    <w:multiLevelType w:val="hybridMultilevel"/>
    <w:tmpl w:val="6B02BA14"/>
    <w:lvl w:ilvl="0" w:tplc="2C1C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41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2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6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41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0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970073"/>
    <w:multiLevelType w:val="hybridMultilevel"/>
    <w:tmpl w:val="C7FE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7301"/>
    <w:multiLevelType w:val="hybridMultilevel"/>
    <w:tmpl w:val="88C0C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3F3943"/>
    <w:multiLevelType w:val="hybridMultilevel"/>
    <w:tmpl w:val="1D582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C156E9"/>
    <w:multiLevelType w:val="hybridMultilevel"/>
    <w:tmpl w:val="E60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54EF0"/>
    <w:multiLevelType w:val="hybridMultilevel"/>
    <w:tmpl w:val="3F02A6A6"/>
    <w:lvl w:ilvl="0" w:tplc="D93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0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C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0B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E2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1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0F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64756B"/>
    <w:multiLevelType w:val="hybridMultilevel"/>
    <w:tmpl w:val="A26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77B17"/>
    <w:multiLevelType w:val="hybridMultilevel"/>
    <w:tmpl w:val="D43EDCE4"/>
    <w:lvl w:ilvl="0" w:tplc="C6600B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02DBC"/>
    <w:multiLevelType w:val="hybridMultilevel"/>
    <w:tmpl w:val="8B48E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2AD5"/>
    <w:multiLevelType w:val="hybridMultilevel"/>
    <w:tmpl w:val="F28A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582A"/>
    <w:multiLevelType w:val="hybridMultilevel"/>
    <w:tmpl w:val="07D6F7E6"/>
    <w:lvl w:ilvl="0" w:tplc="C6600B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B19ED"/>
    <w:multiLevelType w:val="hybridMultilevel"/>
    <w:tmpl w:val="A55C6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10C"/>
    <w:multiLevelType w:val="hybridMultilevel"/>
    <w:tmpl w:val="41364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0"/>
  </w:num>
  <w:num w:numId="4">
    <w:abstractNumId w:val="25"/>
  </w:num>
  <w:num w:numId="5">
    <w:abstractNumId w:val="21"/>
  </w:num>
  <w:num w:numId="6">
    <w:abstractNumId w:val="20"/>
  </w:num>
  <w:num w:numId="7">
    <w:abstractNumId w:val="26"/>
  </w:num>
  <w:num w:numId="8">
    <w:abstractNumId w:val="23"/>
  </w:num>
  <w:num w:numId="9">
    <w:abstractNumId w:val="31"/>
  </w:num>
  <w:num w:numId="10">
    <w:abstractNumId w:val="18"/>
  </w:num>
  <w:num w:numId="11">
    <w:abstractNumId w:val="17"/>
  </w:num>
  <w:num w:numId="12">
    <w:abstractNumId w:val="6"/>
  </w:num>
  <w:num w:numId="13">
    <w:abstractNumId w:val="12"/>
  </w:num>
  <w:num w:numId="14">
    <w:abstractNumId w:val="28"/>
  </w:num>
  <w:num w:numId="15">
    <w:abstractNumId w:val="5"/>
  </w:num>
  <w:num w:numId="16">
    <w:abstractNumId w:val="4"/>
  </w:num>
  <w:num w:numId="17">
    <w:abstractNumId w:val="24"/>
  </w:num>
  <w:num w:numId="18">
    <w:abstractNumId w:val="29"/>
  </w:num>
  <w:num w:numId="19">
    <w:abstractNumId w:val="32"/>
  </w:num>
  <w:num w:numId="20">
    <w:abstractNumId w:val="19"/>
  </w:num>
  <w:num w:numId="21">
    <w:abstractNumId w:val="11"/>
  </w:num>
  <w:num w:numId="22">
    <w:abstractNumId w:val="13"/>
  </w:num>
  <w:num w:numId="23">
    <w:abstractNumId w:val="9"/>
  </w:num>
  <w:num w:numId="24">
    <w:abstractNumId w:val="14"/>
  </w:num>
  <w:num w:numId="25">
    <w:abstractNumId w:val="30"/>
  </w:num>
  <w:num w:numId="26">
    <w:abstractNumId w:val="33"/>
  </w:num>
  <w:num w:numId="27">
    <w:abstractNumId w:val="15"/>
  </w:num>
  <w:num w:numId="28">
    <w:abstractNumId w:val="16"/>
  </w:num>
  <w:num w:numId="29">
    <w:abstractNumId w:val="3"/>
  </w:num>
  <w:num w:numId="30">
    <w:abstractNumId w:val="22"/>
  </w:num>
  <w:num w:numId="31">
    <w:abstractNumId w:val="27"/>
  </w:num>
  <w:num w:numId="32">
    <w:abstractNumId w:val="2"/>
  </w:num>
  <w:num w:numId="33">
    <w:abstractNumId w:val="8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6/RaGgd7L0ALo3f0Le52Tb2W+q/9dL0bIYoo9rcwKbP10d2omk4Mf3mGH4jObB0c1CpcXuNjTKozE9eGJ+S3A==" w:salt="Wqg5IOjYinn9sHFkAXyS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AC"/>
    <w:rsid w:val="000356CC"/>
    <w:rsid w:val="00067445"/>
    <w:rsid w:val="000719FB"/>
    <w:rsid w:val="000E633D"/>
    <w:rsid w:val="00111D42"/>
    <w:rsid w:val="0015583F"/>
    <w:rsid w:val="0026207A"/>
    <w:rsid w:val="002A2499"/>
    <w:rsid w:val="002C4771"/>
    <w:rsid w:val="002C5D04"/>
    <w:rsid w:val="00314B62"/>
    <w:rsid w:val="00332042"/>
    <w:rsid w:val="00373394"/>
    <w:rsid w:val="00425852"/>
    <w:rsid w:val="00481E30"/>
    <w:rsid w:val="005011C3"/>
    <w:rsid w:val="00504D8B"/>
    <w:rsid w:val="00527E38"/>
    <w:rsid w:val="00557AC1"/>
    <w:rsid w:val="00600B31"/>
    <w:rsid w:val="006121EB"/>
    <w:rsid w:val="00654D68"/>
    <w:rsid w:val="006C4C28"/>
    <w:rsid w:val="006E2F17"/>
    <w:rsid w:val="007069D4"/>
    <w:rsid w:val="007448CC"/>
    <w:rsid w:val="00766AAE"/>
    <w:rsid w:val="007713AC"/>
    <w:rsid w:val="00783AB9"/>
    <w:rsid w:val="007A55D4"/>
    <w:rsid w:val="007A64C7"/>
    <w:rsid w:val="007C68BE"/>
    <w:rsid w:val="007D5611"/>
    <w:rsid w:val="007E3463"/>
    <w:rsid w:val="007E45EC"/>
    <w:rsid w:val="008A6FD3"/>
    <w:rsid w:val="008B0479"/>
    <w:rsid w:val="00990967"/>
    <w:rsid w:val="00995B3F"/>
    <w:rsid w:val="009B3B92"/>
    <w:rsid w:val="009C4C8E"/>
    <w:rsid w:val="009D14AF"/>
    <w:rsid w:val="00A32DE0"/>
    <w:rsid w:val="00A44DC6"/>
    <w:rsid w:val="00A5716B"/>
    <w:rsid w:val="00A8301F"/>
    <w:rsid w:val="00B61EAC"/>
    <w:rsid w:val="00B709EE"/>
    <w:rsid w:val="00B746EB"/>
    <w:rsid w:val="00B75029"/>
    <w:rsid w:val="00BB22AE"/>
    <w:rsid w:val="00BF5D3B"/>
    <w:rsid w:val="00C32DE4"/>
    <w:rsid w:val="00C5411F"/>
    <w:rsid w:val="00CA2E07"/>
    <w:rsid w:val="00CB54D5"/>
    <w:rsid w:val="00CC79F9"/>
    <w:rsid w:val="00CE17A7"/>
    <w:rsid w:val="00CF7909"/>
    <w:rsid w:val="00D75A77"/>
    <w:rsid w:val="00DE5BC3"/>
    <w:rsid w:val="00E166E2"/>
    <w:rsid w:val="00E21C8A"/>
    <w:rsid w:val="00E27401"/>
    <w:rsid w:val="00E52452"/>
    <w:rsid w:val="00E80917"/>
    <w:rsid w:val="00E91B12"/>
    <w:rsid w:val="00ED23D0"/>
    <w:rsid w:val="00F41C27"/>
    <w:rsid w:val="00F9213C"/>
    <w:rsid w:val="00FC609B"/>
    <w:rsid w:val="00FD617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CEC01"/>
  <w14:defaultImageDpi w14:val="330"/>
  <w15:docId w15:val="{E68B7D57-60FE-441A-9B14-7A7B980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C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C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E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70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448C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4C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C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D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1E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37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.Bryant@ww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A00D6-BD28-4A65-8F74-0EA0F4100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2037</Words>
  <Characters>11617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Matt Bryant</cp:lastModifiedBy>
  <cp:revision>9</cp:revision>
  <cp:lastPrinted>2019-10-07T23:08:00Z</cp:lastPrinted>
  <dcterms:created xsi:type="dcterms:W3CDTF">2022-02-03T00:29:00Z</dcterms:created>
  <dcterms:modified xsi:type="dcterms:W3CDTF">2022-02-04T20:56:00Z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